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775" w:rsidRPr="00660775" w:rsidRDefault="00660775">
      <w:pPr>
        <w:rPr>
          <w:rFonts w:ascii="Times New Roman" w:hAnsi="Times New Roman" w:cs="Times New Roman"/>
          <w:sz w:val="24"/>
          <w:szCs w:val="24"/>
        </w:rPr>
      </w:pPr>
    </w:p>
    <w:p w:rsidR="003B71B7" w:rsidRPr="00660775" w:rsidRDefault="00660775">
      <w:pPr>
        <w:rPr>
          <w:rFonts w:ascii="Times New Roman" w:hAnsi="Times New Roman" w:cs="Times New Roman"/>
          <w:sz w:val="24"/>
          <w:szCs w:val="24"/>
        </w:rPr>
      </w:pPr>
      <w:r w:rsidRPr="00660775">
        <w:rPr>
          <w:rFonts w:ascii="Times New Roman" w:hAnsi="Times New Roman" w:cs="Times New Roman"/>
          <w:sz w:val="24"/>
          <w:szCs w:val="24"/>
        </w:rPr>
        <w:t xml:space="preserve">Philosophy Written Assignment </w:t>
      </w:r>
    </w:p>
    <w:p w:rsidR="00660775" w:rsidRPr="00660775" w:rsidRDefault="00660775" w:rsidP="00660775">
      <w:pPr>
        <w:pStyle w:val="p1"/>
        <w:shd w:val="clear" w:color="auto" w:fill="FFFFFF"/>
        <w:spacing w:before="103" w:beforeAutospacing="0" w:after="103" w:afterAutospacing="0"/>
        <w:rPr>
          <w:color w:val="2D3B45"/>
        </w:rPr>
      </w:pPr>
      <w:r w:rsidRPr="00660775">
        <w:rPr>
          <w:rStyle w:val="Strong"/>
          <w:color w:val="2D3B45"/>
        </w:rPr>
        <w:t>In his 1974 book, </w:t>
      </w:r>
      <w:r w:rsidRPr="00660775">
        <w:rPr>
          <w:rStyle w:val="Emphasis"/>
          <w:b/>
          <w:bCs/>
          <w:color w:val="2D3B45"/>
        </w:rPr>
        <w:t>Anarchy, State and Utopia</w:t>
      </w:r>
      <w:r w:rsidRPr="00660775">
        <w:rPr>
          <w:rStyle w:val="Strong"/>
          <w:color w:val="2D3B45"/>
        </w:rPr>
        <w:t xml:space="preserve">, Robert </w:t>
      </w:r>
      <w:proofErr w:type="spellStart"/>
      <w:r w:rsidRPr="00660775">
        <w:rPr>
          <w:rStyle w:val="Strong"/>
          <w:color w:val="2D3B45"/>
        </w:rPr>
        <w:t>Nozick</w:t>
      </w:r>
      <w:proofErr w:type="spellEnd"/>
      <w:r w:rsidRPr="00660775">
        <w:rPr>
          <w:rStyle w:val="Strong"/>
          <w:color w:val="2D3B45"/>
        </w:rPr>
        <w:t xml:space="preserve"> raises the following thought experiment:</w:t>
      </w:r>
    </w:p>
    <w:p w:rsidR="00660775" w:rsidRPr="00660775" w:rsidRDefault="00660775" w:rsidP="00660775">
      <w:pPr>
        <w:pStyle w:val="p1"/>
        <w:shd w:val="clear" w:color="auto" w:fill="FFFFFF"/>
        <w:spacing w:before="103" w:beforeAutospacing="0" w:after="103" w:afterAutospacing="0"/>
        <w:rPr>
          <w:color w:val="2D3B45"/>
        </w:rPr>
      </w:pPr>
      <w:r w:rsidRPr="00660775">
        <w:rPr>
          <w:rStyle w:val="Strong"/>
          <w:color w:val="2D3B45"/>
        </w:rPr>
        <w:t xml:space="preserve">"Suppose there </w:t>
      </w:r>
      <w:proofErr w:type="gramStart"/>
      <w:r w:rsidRPr="00660775">
        <w:rPr>
          <w:rStyle w:val="Strong"/>
          <w:color w:val="2D3B45"/>
        </w:rPr>
        <w:t>were</w:t>
      </w:r>
      <w:proofErr w:type="gramEnd"/>
      <w:r w:rsidRPr="00660775">
        <w:rPr>
          <w:rStyle w:val="Strong"/>
          <w:color w:val="2D3B45"/>
        </w:rPr>
        <w:t xml:space="preserve"> an experience machine that would give you any experience you desired.  </w:t>
      </w:r>
      <w:proofErr w:type="spellStart"/>
      <w:r w:rsidRPr="00660775">
        <w:rPr>
          <w:rStyle w:val="Strong"/>
          <w:color w:val="2D3B45"/>
        </w:rPr>
        <w:t>Superduper</w:t>
      </w:r>
      <w:proofErr w:type="spellEnd"/>
      <w:r w:rsidRPr="00660775">
        <w:rPr>
          <w:rStyle w:val="Strong"/>
          <w:color w:val="2D3B45"/>
        </w:rPr>
        <w:t xml:space="preserve"> neuropsychologists could stimulate your brain so that you would think and feel you were writing a great novel, or making a friend, or reading an interesting book.  All the time you would be floating in a tank, with electrodes attached to your brain.  Should you plug into this machine for life, preprogramming your life's experiences?  If you are worried about missing out on desirable experiences, we can suppose that business enterprises have researched thoroughly the lives of many others.  You can pick and choose from their large library or smorgasbord of such experiences, selecting your life's experiences for, say, the next two years.  After two years have passed, you will have ten minutes or ten hours out of the tank, to select the experiences for your </w:t>
      </w:r>
      <w:r w:rsidRPr="00660775">
        <w:rPr>
          <w:rStyle w:val="Emphasis"/>
          <w:b/>
          <w:bCs/>
          <w:color w:val="2D3B45"/>
        </w:rPr>
        <w:t>next</w:t>
      </w:r>
      <w:r w:rsidRPr="00660775">
        <w:rPr>
          <w:rStyle w:val="Strong"/>
          <w:color w:val="2D3B45"/>
        </w:rPr>
        <w:t> two years.   Of course, while in the tank you won't know that you're there; you'll think it's all actually happening.  Others can also plug in to have the experiences they want, so there's no need to stay unplugged to serve them.  (Ignore problems such as who will service the machines if everyone plugs in.)  Would you plug in?  What else can matter to us, other than how our lives feel from the inside?"  </w:t>
      </w:r>
    </w:p>
    <w:p w:rsidR="00660775" w:rsidRDefault="00660775" w:rsidP="00660775">
      <w:pPr>
        <w:pStyle w:val="p1"/>
        <w:shd w:val="clear" w:color="auto" w:fill="FFFFFF"/>
        <w:spacing w:before="103" w:beforeAutospacing="0" w:after="103" w:afterAutospacing="0"/>
        <w:rPr>
          <w:b/>
          <w:bCs/>
          <w:color w:val="2D3B45"/>
        </w:rPr>
      </w:pPr>
      <w:r w:rsidRPr="00660775">
        <w:rPr>
          <w:rStyle w:val="Strong"/>
          <w:color w:val="2D3B45"/>
        </w:rPr>
        <w:t xml:space="preserve">Philosopher Shelly </w:t>
      </w:r>
      <w:proofErr w:type="spellStart"/>
      <w:r w:rsidRPr="00660775">
        <w:rPr>
          <w:rStyle w:val="Strong"/>
          <w:color w:val="2D3B45"/>
        </w:rPr>
        <w:t>Kagan</w:t>
      </w:r>
      <w:proofErr w:type="spellEnd"/>
      <w:r w:rsidRPr="00660775">
        <w:rPr>
          <w:rStyle w:val="Strong"/>
          <w:color w:val="2D3B45"/>
        </w:rPr>
        <w:t xml:space="preserve"> does a nice job of discussing the thought experiment in the following </w:t>
      </w:r>
      <w:proofErr w:type="gramStart"/>
      <w:r w:rsidRPr="00660775">
        <w:rPr>
          <w:rStyle w:val="Strong"/>
          <w:color w:val="2D3B45"/>
        </w:rPr>
        <w:t>video  (</w:t>
      </w:r>
      <w:proofErr w:type="gramEnd"/>
      <w:r w:rsidRPr="00660775">
        <w:rPr>
          <w:rStyle w:val="Strong"/>
          <w:color w:val="2D3B45"/>
        </w:rPr>
        <w:t>The thought experiment discussion begins about 1 minute in.):</w:t>
      </w:r>
      <w:r>
        <w:rPr>
          <w:rStyle w:val="Strong"/>
          <w:color w:val="2D3B45"/>
        </w:rPr>
        <w:t xml:space="preserve"> </w:t>
      </w:r>
      <w:hyperlink r:id="rId4" w:tgtFrame="_blank" w:history="1">
        <w:r w:rsidRPr="00660775">
          <w:rPr>
            <w:rStyle w:val="Hyperlink"/>
            <w:b/>
            <w:bCs/>
          </w:rPr>
          <w:t>https://youtu.be/OqIgQC0Gx4Y</w:t>
        </w:r>
      </w:hyperlink>
    </w:p>
    <w:p w:rsidR="00660775" w:rsidRDefault="00660775" w:rsidP="00660775">
      <w:pPr>
        <w:pStyle w:val="p1"/>
        <w:shd w:val="clear" w:color="auto" w:fill="FFFFFF"/>
        <w:spacing w:before="103" w:beforeAutospacing="0" w:after="103" w:afterAutospacing="0"/>
        <w:rPr>
          <w:b/>
          <w:bCs/>
          <w:color w:val="2D3B45"/>
        </w:rPr>
      </w:pPr>
    </w:p>
    <w:p w:rsidR="00660775" w:rsidRPr="00660775" w:rsidRDefault="00660775" w:rsidP="00660775">
      <w:pPr>
        <w:pStyle w:val="p1"/>
        <w:rPr>
          <w:color w:val="2D3B45"/>
        </w:rPr>
      </w:pPr>
      <w:r w:rsidRPr="00660775">
        <w:rPr>
          <w:b/>
          <w:bCs/>
          <w:color w:val="2D3B45"/>
        </w:rPr>
        <w:t>Compose an essay of no more than 1500 words on ONE of the following topics:</w:t>
      </w:r>
    </w:p>
    <w:p w:rsidR="00660775" w:rsidRPr="00660775" w:rsidRDefault="00660775" w:rsidP="00660775">
      <w:pPr>
        <w:pStyle w:val="p1"/>
        <w:rPr>
          <w:color w:val="2D3B45"/>
        </w:rPr>
      </w:pPr>
      <w:r w:rsidRPr="00660775">
        <w:rPr>
          <w:b/>
          <w:bCs/>
          <w:color w:val="2D3B45"/>
        </w:rPr>
        <w:t>(Option A) </w:t>
      </w:r>
      <w:r w:rsidRPr="00660775">
        <w:rPr>
          <w:color w:val="2D3B45"/>
        </w:rPr>
        <w:t xml:space="preserve">Consider Robert </w:t>
      </w:r>
      <w:proofErr w:type="spellStart"/>
      <w:r w:rsidRPr="00660775">
        <w:rPr>
          <w:color w:val="2D3B45"/>
        </w:rPr>
        <w:t>Nozick’s</w:t>
      </w:r>
      <w:proofErr w:type="spellEnd"/>
      <w:r w:rsidRPr="00660775">
        <w:rPr>
          <w:color w:val="2D3B45"/>
        </w:rPr>
        <w:t xml:space="preserve"> thought experiment of the experience machine. Compose an essay in which you address the question of whether it matters that you spend your entire life in the machine. To answer this question, consider a life that you consider worth living. Does it matter whether things actually happen? Or is it sufficient to merely have the experience.  </w:t>
      </w:r>
    </w:p>
    <w:p w:rsidR="00660775" w:rsidRPr="00660775" w:rsidRDefault="00660775" w:rsidP="00660775">
      <w:pPr>
        <w:pStyle w:val="p1"/>
        <w:rPr>
          <w:color w:val="2D3B45"/>
        </w:rPr>
      </w:pPr>
      <w:r w:rsidRPr="00660775">
        <w:rPr>
          <w:color w:val="2D3B45"/>
        </w:rPr>
        <w:t>Be sure to focus your essay around the reasons you give in favor of your position (your thesis can even be a blend of yes and no, if you like). State whether your argument is inductive or deductive, and say why. Finally, consider at least one objection to your view, and respond to it. (NB1: You may wish to discuss the conditions under which you would use the machine, and use the appropriate argument forms, if necessary.)  (NB2: Importantly, this is NOT an essay about Hedonism.  The issue here is not whether Hedonism is true or false, or what scholars think about this thought experiment.  The central issue of the assignment is: WHAT DO YOU THINK ABOUT IT?  WHAT REASONS WOULD YOU GIVE FOR OR AGAINST A LIFE IN THE MACHINE?)</w:t>
      </w:r>
    </w:p>
    <w:p w:rsidR="00660775" w:rsidRPr="00660775" w:rsidRDefault="00660775" w:rsidP="00660775">
      <w:pPr>
        <w:pStyle w:val="p1"/>
        <w:rPr>
          <w:color w:val="2D3B45"/>
        </w:rPr>
      </w:pPr>
      <w:r w:rsidRPr="00660775">
        <w:rPr>
          <w:color w:val="2D3B45"/>
        </w:rPr>
        <w:t> </w:t>
      </w:r>
    </w:p>
    <w:p w:rsidR="00660775" w:rsidRPr="00660775" w:rsidRDefault="00660775" w:rsidP="00660775">
      <w:pPr>
        <w:pStyle w:val="p1"/>
        <w:rPr>
          <w:color w:val="2D3B45"/>
        </w:rPr>
      </w:pPr>
      <w:r w:rsidRPr="00660775">
        <w:rPr>
          <w:b/>
          <w:bCs/>
          <w:color w:val="2D3B45"/>
        </w:rPr>
        <w:lastRenderedPageBreak/>
        <w:t>(Option B)</w:t>
      </w:r>
      <w:r w:rsidRPr="00660775">
        <w:rPr>
          <w:color w:val="2D3B45"/>
        </w:rPr>
        <w:t xml:space="preserve"> Robert </w:t>
      </w:r>
      <w:proofErr w:type="spellStart"/>
      <w:r w:rsidRPr="00660775">
        <w:rPr>
          <w:color w:val="2D3B45"/>
        </w:rPr>
        <w:t>Nozick</w:t>
      </w:r>
      <w:proofErr w:type="spellEnd"/>
      <w:r w:rsidRPr="00660775">
        <w:rPr>
          <w:color w:val="2D3B45"/>
        </w:rPr>
        <w:t xml:space="preserve"> argues that he would not sign up to use an experience machine for life.   While this possibility is remote for us, it could be argued that we have many technologies which function as local experience machines.  Compose an essay or dialogue (approximately 1500 words) in which you address the following issue:</w:t>
      </w:r>
    </w:p>
    <w:p w:rsidR="00660775" w:rsidRPr="00660775" w:rsidRDefault="00660775" w:rsidP="00660775">
      <w:pPr>
        <w:pStyle w:val="p1"/>
        <w:rPr>
          <w:color w:val="2D3B45"/>
        </w:rPr>
      </w:pPr>
      <w:r w:rsidRPr="00660775">
        <w:rPr>
          <w:color w:val="2D3B45"/>
        </w:rPr>
        <w:t xml:space="preserve">Consider a type of technology that you currently use, and address to what extent this technology is analogous to the experience machine in Robert </w:t>
      </w:r>
      <w:proofErr w:type="spellStart"/>
      <w:r w:rsidRPr="00660775">
        <w:rPr>
          <w:color w:val="2D3B45"/>
        </w:rPr>
        <w:t>Nozick’s</w:t>
      </w:r>
      <w:proofErr w:type="spellEnd"/>
      <w:r w:rsidRPr="00660775">
        <w:rPr>
          <w:color w:val="2D3B45"/>
        </w:rPr>
        <w:t xml:space="preserve"> essay.  Be sure to focus on features that are similar as well as different.  Next, address whether you agree with </w:t>
      </w:r>
      <w:proofErr w:type="spellStart"/>
      <w:r w:rsidRPr="00660775">
        <w:rPr>
          <w:color w:val="2D3B45"/>
        </w:rPr>
        <w:t>Nozick’s</w:t>
      </w:r>
      <w:proofErr w:type="spellEnd"/>
      <w:r w:rsidRPr="00660775">
        <w:rPr>
          <w:color w:val="2D3B45"/>
        </w:rPr>
        <w:t xml:space="preserve"> position by considering whether his argument provides reasons why you yourself might wish to limit the amount of time you spend using your chosen technology.  (For example, if you agree with </w:t>
      </w:r>
      <w:proofErr w:type="spellStart"/>
      <w:r w:rsidRPr="00660775">
        <w:rPr>
          <w:color w:val="2D3B45"/>
        </w:rPr>
        <w:t>Nozick</w:t>
      </w:r>
      <w:proofErr w:type="spellEnd"/>
      <w:r w:rsidRPr="00660775">
        <w:rPr>
          <w:color w:val="2D3B45"/>
        </w:rPr>
        <w:t>, does this mean that you should give up your Netflix account?)  Be sure to clearly state your own reasons.  Finally, consider an objection that someone might raise against your viewpoint, and respond to the objection.</w:t>
      </w:r>
    </w:p>
    <w:p w:rsidR="00660775" w:rsidRPr="00660775" w:rsidRDefault="00660775" w:rsidP="00660775">
      <w:pPr>
        <w:pStyle w:val="p1"/>
        <w:rPr>
          <w:color w:val="2D3B45"/>
        </w:rPr>
      </w:pPr>
      <w:r w:rsidRPr="00660775">
        <w:rPr>
          <w:color w:val="2D3B45"/>
        </w:rPr>
        <w:t> </w:t>
      </w:r>
    </w:p>
    <w:p w:rsidR="00660775" w:rsidRPr="00660775" w:rsidRDefault="00660775" w:rsidP="00660775">
      <w:pPr>
        <w:pStyle w:val="p1"/>
        <w:rPr>
          <w:color w:val="2D3B45"/>
        </w:rPr>
      </w:pPr>
      <w:r w:rsidRPr="00660775">
        <w:rPr>
          <w:b/>
          <w:bCs/>
          <w:color w:val="2D3B45"/>
        </w:rPr>
        <w:t>Important points to keep in mind:</w:t>
      </w:r>
    </w:p>
    <w:p w:rsidR="00660775" w:rsidRPr="00660775" w:rsidRDefault="00660775" w:rsidP="00660775">
      <w:pPr>
        <w:pStyle w:val="p1"/>
        <w:rPr>
          <w:color w:val="2D3B45"/>
        </w:rPr>
      </w:pPr>
      <w:r w:rsidRPr="00660775">
        <w:rPr>
          <w:b/>
          <w:bCs/>
          <w:color w:val="2D3B45"/>
        </w:rPr>
        <w:t xml:space="preserve">I recommend you begin as soon as </w:t>
      </w:r>
      <w:proofErr w:type="gramStart"/>
      <w:r w:rsidRPr="00660775">
        <w:rPr>
          <w:b/>
          <w:bCs/>
          <w:color w:val="2D3B45"/>
        </w:rPr>
        <w:t>possible,</w:t>
      </w:r>
      <w:proofErr w:type="gramEnd"/>
      <w:r w:rsidRPr="00660775">
        <w:rPr>
          <w:b/>
          <w:bCs/>
          <w:color w:val="2D3B45"/>
        </w:rPr>
        <w:t xml:space="preserve"> and work in short bursts every day. (For example, work in 5-20 minute blocks, and aim for 200 words per day.</w:t>
      </w:r>
    </w:p>
    <w:p w:rsidR="00660775" w:rsidRPr="00660775" w:rsidRDefault="00660775" w:rsidP="00660775">
      <w:pPr>
        <w:pStyle w:val="p1"/>
        <w:rPr>
          <w:color w:val="2D3B45"/>
        </w:rPr>
      </w:pPr>
      <w:r w:rsidRPr="00660775">
        <w:rPr>
          <w:b/>
          <w:bCs/>
          <w:color w:val="2D3B45"/>
        </w:rPr>
        <w:t>If you wish, you may compose your essay in the form of a letter, dialogue, or narrative form.  (If you choose this option, please discuss your essay with me as you develop it.   Dialogues can sometimes be challenging to construct.  Remember: </w:t>
      </w:r>
      <w:r w:rsidRPr="00660775">
        <w:rPr>
          <w:b/>
          <w:bCs/>
          <w:color w:val="2D3B45"/>
          <w:u w:val="single"/>
        </w:rPr>
        <w:t>your narrative is a vehicle for your argument</w:t>
      </w:r>
      <w:r w:rsidRPr="00660775">
        <w:rPr>
          <w:b/>
          <w:bCs/>
          <w:color w:val="2D3B45"/>
        </w:rPr>
        <w:t>.)</w:t>
      </w:r>
    </w:p>
    <w:p w:rsidR="00660775" w:rsidRPr="00660775" w:rsidRDefault="00660775" w:rsidP="00660775">
      <w:pPr>
        <w:pStyle w:val="p1"/>
        <w:rPr>
          <w:color w:val="2D3B45"/>
        </w:rPr>
      </w:pPr>
      <w:r w:rsidRPr="00660775">
        <w:rPr>
          <w:b/>
          <w:bCs/>
          <w:color w:val="2D3B45"/>
        </w:rPr>
        <w:t>Late assignments will be penalized one letter grade for every day they are late, unless arrangements are made with me in advance.</w:t>
      </w:r>
    </w:p>
    <w:p w:rsidR="00660775" w:rsidRPr="00660775" w:rsidRDefault="00660775" w:rsidP="00660775">
      <w:pPr>
        <w:pStyle w:val="p1"/>
        <w:rPr>
          <w:color w:val="2D3B45"/>
        </w:rPr>
      </w:pPr>
      <w:r w:rsidRPr="00660775">
        <w:rPr>
          <w:b/>
          <w:bCs/>
          <w:color w:val="2D3B45"/>
        </w:rPr>
        <w:t>Essays are to be typed, using standard fonts and margins (e.g. 12 point font, 1 inch margins) Remember: concision is a virtue!</w:t>
      </w:r>
    </w:p>
    <w:p w:rsidR="00660775" w:rsidRPr="00660775" w:rsidRDefault="00660775" w:rsidP="00660775">
      <w:pPr>
        <w:pStyle w:val="p1"/>
        <w:rPr>
          <w:color w:val="2D3B45"/>
        </w:rPr>
      </w:pPr>
      <w:r w:rsidRPr="00660775">
        <w:rPr>
          <w:b/>
          <w:bCs/>
          <w:color w:val="2D3B45"/>
        </w:rPr>
        <w:t>The citation format is your choice.  Just keep it consistent. </w:t>
      </w:r>
    </w:p>
    <w:p w:rsidR="00660775" w:rsidRPr="00660775" w:rsidRDefault="00660775" w:rsidP="00660775">
      <w:pPr>
        <w:pStyle w:val="p1"/>
        <w:rPr>
          <w:color w:val="2D3B45"/>
        </w:rPr>
      </w:pPr>
      <w:r w:rsidRPr="00660775">
        <w:rPr>
          <w:b/>
          <w:bCs/>
          <w:color w:val="2D3B45"/>
        </w:rPr>
        <w:t xml:space="preserve">It is fine if you discuss this essay with others.  However, all work should be a product of your own effort.   Academic Dishonesty will be penalized with a grade of 0 (worse than </w:t>
      </w:r>
      <w:proofErr w:type="gramStart"/>
      <w:r w:rsidRPr="00660775">
        <w:rPr>
          <w:b/>
          <w:bCs/>
          <w:color w:val="2D3B45"/>
        </w:rPr>
        <w:t>an</w:t>
      </w:r>
      <w:proofErr w:type="gramEnd"/>
      <w:r w:rsidRPr="00660775">
        <w:rPr>
          <w:b/>
          <w:bCs/>
          <w:color w:val="2D3B45"/>
        </w:rPr>
        <w:t xml:space="preserve"> F) on this assignment, and a report will be sent to Student Affairs explaining the circumstances of the dishonesty.  </w:t>
      </w:r>
    </w:p>
    <w:p w:rsidR="00660775" w:rsidRPr="00660775" w:rsidRDefault="00660775" w:rsidP="00660775">
      <w:pPr>
        <w:pStyle w:val="p1"/>
        <w:rPr>
          <w:color w:val="2D3B45"/>
        </w:rPr>
      </w:pPr>
      <w:r w:rsidRPr="00660775">
        <w:rPr>
          <w:b/>
          <w:bCs/>
          <w:color w:val="2D3B45"/>
        </w:rPr>
        <w:t>Your essays will be graded according to the rubric below.  You are also welcome to send me a draft of your essay.</w:t>
      </w:r>
    </w:p>
    <w:p w:rsidR="00660775" w:rsidRDefault="00660775" w:rsidP="00660775">
      <w:pPr>
        <w:pStyle w:val="p1"/>
        <w:rPr>
          <w:b/>
          <w:bCs/>
          <w:color w:val="2D3B45"/>
        </w:rPr>
      </w:pPr>
      <w:r w:rsidRPr="00660775">
        <w:rPr>
          <w:b/>
          <w:bCs/>
          <w:color w:val="2D3B45"/>
        </w:rPr>
        <w:t>Finally, if anyone is willing to be really brave, I can put together a feedback video using your draft.  E-mail me if you would like to volunteer. </w:t>
      </w:r>
    </w:p>
    <w:p w:rsidR="00660775" w:rsidRDefault="00660775" w:rsidP="00660775">
      <w:pPr>
        <w:pStyle w:val="p1"/>
        <w:rPr>
          <w:b/>
          <w:bCs/>
          <w:color w:val="2D3B45"/>
        </w:rPr>
      </w:pPr>
    </w:p>
    <w:p w:rsidR="00660775" w:rsidRPr="00660775" w:rsidRDefault="00660775" w:rsidP="00660775">
      <w:pPr>
        <w:pStyle w:val="p1"/>
        <w:rPr>
          <w:color w:val="2D3B45"/>
        </w:rPr>
      </w:pPr>
    </w:p>
    <w:p w:rsidR="00660775" w:rsidRPr="00660775" w:rsidRDefault="00660775" w:rsidP="00660775">
      <w:pPr>
        <w:shd w:val="clear" w:color="auto" w:fill="F5F5F5"/>
        <w:spacing w:after="0" w:line="240" w:lineRule="auto"/>
        <w:rPr>
          <w:rFonts w:ascii="Helvetica" w:eastAsia="Times New Roman" w:hAnsi="Helvetica" w:cs="Helvetica"/>
          <w:b/>
          <w:bCs/>
          <w:color w:val="2D3B45"/>
          <w:sz w:val="14"/>
          <w:szCs w:val="14"/>
        </w:rPr>
      </w:pPr>
      <w:r w:rsidRPr="00660775">
        <w:rPr>
          <w:rFonts w:ascii="Helvetica" w:eastAsia="Times New Roman" w:hAnsi="Helvetica" w:cs="Helvetica"/>
          <w:b/>
          <w:bCs/>
          <w:color w:val="2D3B45"/>
          <w:sz w:val="14"/>
        </w:rPr>
        <w:t>Rubric for Writing Assignments</w:t>
      </w:r>
    </w:p>
    <w:tbl>
      <w:tblPr>
        <w:tblW w:w="9470" w:type="dxa"/>
        <w:shd w:val="clear" w:color="auto" w:fill="FFFFFF"/>
        <w:tblCellMar>
          <w:top w:w="15" w:type="dxa"/>
          <w:left w:w="15" w:type="dxa"/>
          <w:bottom w:w="15" w:type="dxa"/>
          <w:right w:w="15" w:type="dxa"/>
        </w:tblCellMar>
        <w:tblLook w:val="04A0"/>
      </w:tblPr>
      <w:tblGrid>
        <w:gridCol w:w="2752"/>
        <w:gridCol w:w="6155"/>
        <w:gridCol w:w="625"/>
      </w:tblGrid>
      <w:tr w:rsidR="00660775" w:rsidRPr="00660775" w:rsidTr="00660775">
        <w:trPr>
          <w:tblHeader/>
        </w:trPr>
        <w:tc>
          <w:tcPr>
            <w:tcW w:w="0" w:type="auto"/>
            <w:gridSpan w:val="3"/>
            <w:tcBorders>
              <w:top w:val="nil"/>
              <w:left w:val="nil"/>
              <w:bottom w:val="nil"/>
              <w:right w:val="nil"/>
            </w:tcBorders>
            <w:shd w:val="clear" w:color="auto" w:fill="F5F5F5"/>
            <w:tcMar>
              <w:top w:w="60" w:type="dxa"/>
              <w:left w:w="86" w:type="dxa"/>
              <w:bottom w:w="60" w:type="dxa"/>
              <w:right w:w="86" w:type="dxa"/>
            </w:tcMar>
            <w:vAlign w:val="center"/>
            <w:hideMark/>
          </w:tcPr>
          <w:p w:rsidR="00660775" w:rsidRPr="00660775" w:rsidRDefault="00660775" w:rsidP="00660775">
            <w:pPr>
              <w:spacing w:after="0" w:line="240" w:lineRule="auto"/>
              <w:jc w:val="center"/>
              <w:divId w:val="133527047"/>
              <w:rPr>
                <w:rFonts w:ascii="Helvetica" w:eastAsia="Times New Roman" w:hAnsi="Helvetica" w:cs="Helvetica"/>
                <w:color w:val="2D3B45"/>
                <w:sz w:val="14"/>
                <w:szCs w:val="14"/>
              </w:rPr>
            </w:pPr>
            <w:r w:rsidRPr="00660775">
              <w:rPr>
                <w:rFonts w:ascii="Helvetica" w:eastAsia="Times New Roman" w:hAnsi="Helvetica" w:cs="Helvetica"/>
                <w:color w:val="2D3B45"/>
                <w:sz w:val="14"/>
              </w:rPr>
              <w:t>Rubric for Writing Assignments</w:t>
            </w:r>
          </w:p>
        </w:tc>
      </w:tr>
      <w:tr w:rsidR="00660775" w:rsidRPr="00660775" w:rsidTr="00660775">
        <w:trPr>
          <w:tblHeader/>
        </w:trPr>
        <w:tc>
          <w:tcPr>
            <w:tcW w:w="0" w:type="auto"/>
            <w:tcBorders>
              <w:top w:val="single" w:sz="4" w:space="0" w:color="C7CDD1"/>
              <w:left w:val="single" w:sz="4" w:space="0" w:color="C7CDD1"/>
              <w:bottom w:val="single" w:sz="4" w:space="0" w:color="C7CDD1"/>
              <w:right w:val="single" w:sz="4" w:space="0" w:color="C7CDD1"/>
            </w:tcBorders>
            <w:shd w:val="clear" w:color="auto" w:fill="F5F5F5"/>
            <w:tcMar>
              <w:top w:w="60" w:type="dxa"/>
              <w:left w:w="86" w:type="dxa"/>
              <w:bottom w:w="60" w:type="dxa"/>
              <w:right w:w="86" w:type="dxa"/>
            </w:tcMar>
            <w:vAlign w:val="center"/>
            <w:hideMark/>
          </w:tcPr>
          <w:p w:rsidR="00660775" w:rsidRPr="00660775" w:rsidRDefault="00660775" w:rsidP="00660775">
            <w:pPr>
              <w:spacing w:after="0" w:line="240" w:lineRule="auto"/>
              <w:jc w:val="center"/>
              <w:rPr>
                <w:rFonts w:ascii="Helvetica" w:eastAsia="Times New Roman" w:hAnsi="Helvetica" w:cs="Helvetica"/>
                <w:b/>
                <w:bCs/>
                <w:color w:val="2D3B45"/>
                <w:sz w:val="14"/>
                <w:szCs w:val="14"/>
              </w:rPr>
            </w:pPr>
            <w:r w:rsidRPr="00660775">
              <w:rPr>
                <w:rFonts w:ascii="Helvetica" w:eastAsia="Times New Roman" w:hAnsi="Helvetica" w:cs="Helvetica"/>
                <w:b/>
                <w:bCs/>
                <w:color w:val="2D3B45"/>
                <w:sz w:val="14"/>
                <w:szCs w:val="14"/>
              </w:rPr>
              <w:t>Criteria</w:t>
            </w:r>
          </w:p>
        </w:tc>
        <w:tc>
          <w:tcPr>
            <w:tcW w:w="0" w:type="auto"/>
            <w:tcBorders>
              <w:top w:val="single" w:sz="4" w:space="0" w:color="C7CDD1"/>
              <w:left w:val="single" w:sz="4" w:space="0" w:color="C7CDD1"/>
              <w:bottom w:val="single" w:sz="4" w:space="0" w:color="C7CDD1"/>
              <w:right w:val="single" w:sz="4" w:space="0" w:color="C7CDD1"/>
            </w:tcBorders>
            <w:shd w:val="clear" w:color="auto" w:fill="F5F5F5"/>
            <w:tcMar>
              <w:top w:w="60" w:type="dxa"/>
              <w:left w:w="86" w:type="dxa"/>
              <w:bottom w:w="60" w:type="dxa"/>
              <w:right w:w="86" w:type="dxa"/>
            </w:tcMar>
            <w:vAlign w:val="center"/>
            <w:hideMark/>
          </w:tcPr>
          <w:p w:rsidR="00660775" w:rsidRPr="00660775" w:rsidRDefault="00660775" w:rsidP="00660775">
            <w:pPr>
              <w:spacing w:after="0" w:line="240" w:lineRule="auto"/>
              <w:jc w:val="center"/>
              <w:rPr>
                <w:rFonts w:ascii="Helvetica" w:eastAsia="Times New Roman" w:hAnsi="Helvetica" w:cs="Helvetica"/>
                <w:b/>
                <w:bCs/>
                <w:color w:val="2D3B45"/>
                <w:sz w:val="14"/>
                <w:szCs w:val="14"/>
              </w:rPr>
            </w:pPr>
            <w:r w:rsidRPr="00660775">
              <w:rPr>
                <w:rFonts w:ascii="Helvetica" w:eastAsia="Times New Roman" w:hAnsi="Helvetica" w:cs="Helvetica"/>
                <w:b/>
                <w:bCs/>
                <w:color w:val="2D3B45"/>
                <w:sz w:val="14"/>
                <w:szCs w:val="14"/>
              </w:rPr>
              <w:t>Ratings</w:t>
            </w:r>
          </w:p>
        </w:tc>
        <w:tc>
          <w:tcPr>
            <w:tcW w:w="0" w:type="auto"/>
            <w:tcBorders>
              <w:top w:val="single" w:sz="4" w:space="0" w:color="C7CDD1"/>
              <w:left w:val="single" w:sz="4" w:space="0" w:color="C7CDD1"/>
              <w:bottom w:val="single" w:sz="4" w:space="0" w:color="C7CDD1"/>
              <w:right w:val="single" w:sz="4" w:space="0" w:color="C7CDD1"/>
            </w:tcBorders>
            <w:shd w:val="clear" w:color="auto" w:fill="F5F5F5"/>
            <w:tcMar>
              <w:top w:w="60" w:type="dxa"/>
              <w:left w:w="86" w:type="dxa"/>
              <w:bottom w:w="60" w:type="dxa"/>
              <w:right w:w="86" w:type="dxa"/>
            </w:tcMar>
            <w:vAlign w:val="center"/>
            <w:hideMark/>
          </w:tcPr>
          <w:p w:rsidR="00660775" w:rsidRPr="00660775" w:rsidRDefault="00660775" w:rsidP="00660775">
            <w:pPr>
              <w:spacing w:after="0" w:line="240" w:lineRule="auto"/>
              <w:jc w:val="center"/>
              <w:rPr>
                <w:rFonts w:ascii="Helvetica" w:eastAsia="Times New Roman" w:hAnsi="Helvetica" w:cs="Helvetica"/>
                <w:b/>
                <w:bCs/>
                <w:color w:val="2D3B45"/>
                <w:sz w:val="14"/>
                <w:szCs w:val="14"/>
              </w:rPr>
            </w:pPr>
            <w:r w:rsidRPr="00660775">
              <w:rPr>
                <w:rFonts w:ascii="Helvetica" w:eastAsia="Times New Roman" w:hAnsi="Helvetica" w:cs="Helvetica"/>
                <w:b/>
                <w:bCs/>
                <w:color w:val="2D3B45"/>
                <w:sz w:val="14"/>
                <w:szCs w:val="14"/>
              </w:rPr>
              <w:t>Pts</w:t>
            </w:r>
          </w:p>
        </w:tc>
      </w:tr>
      <w:tr w:rsidR="00660775" w:rsidRPr="00660775" w:rsidTr="00660775">
        <w:trPr>
          <w:trHeight w:val="1259"/>
        </w:trPr>
        <w:tc>
          <w:tcPr>
            <w:tcW w:w="0" w:type="auto"/>
            <w:tcBorders>
              <w:top w:val="single" w:sz="4" w:space="0" w:color="C7CDD1"/>
              <w:left w:val="single" w:sz="4" w:space="0" w:color="C7CDD1"/>
              <w:bottom w:val="single" w:sz="4" w:space="0" w:color="C7CDD1"/>
              <w:right w:val="single" w:sz="4" w:space="0" w:color="C7CDD1"/>
            </w:tcBorders>
            <w:shd w:val="clear" w:color="auto" w:fill="FFFFFF"/>
            <w:tcMar>
              <w:top w:w="60" w:type="dxa"/>
              <w:left w:w="86" w:type="dxa"/>
              <w:bottom w:w="60" w:type="dxa"/>
              <w:right w:w="86" w:type="dxa"/>
            </w:tcMar>
            <w:hideMark/>
          </w:tcPr>
          <w:p w:rsidR="00660775" w:rsidRPr="00660775" w:rsidRDefault="00660775" w:rsidP="00660775">
            <w:pPr>
              <w:spacing w:after="0" w:line="240" w:lineRule="auto"/>
              <w:textAlignment w:val="center"/>
              <w:rPr>
                <w:rFonts w:ascii="Helvetica" w:eastAsia="Times New Roman" w:hAnsi="Helvetica" w:cs="Helvetica"/>
                <w:color w:val="2D3B45"/>
                <w:sz w:val="14"/>
                <w:szCs w:val="14"/>
              </w:rPr>
            </w:pPr>
            <w:r w:rsidRPr="00660775">
              <w:rPr>
                <w:rFonts w:ascii="Helvetica" w:eastAsia="Times New Roman" w:hAnsi="Helvetica" w:cs="Helvetica"/>
                <w:color w:val="2D3B45"/>
                <w:sz w:val="14"/>
              </w:rPr>
              <w:t xml:space="preserve">This criterion is linked to a Learning </w:t>
            </w:r>
            <w:proofErr w:type="spellStart"/>
            <w:r w:rsidRPr="00660775">
              <w:rPr>
                <w:rFonts w:ascii="Helvetica" w:eastAsia="Times New Roman" w:hAnsi="Helvetica" w:cs="Helvetica"/>
                <w:color w:val="2D3B45"/>
                <w:sz w:val="14"/>
              </w:rPr>
              <w:t>OutcomeThesis</w:t>
            </w:r>
            <w:proofErr w:type="spellEnd"/>
          </w:p>
        </w:tc>
        <w:tc>
          <w:tcPr>
            <w:tcW w:w="0" w:type="auto"/>
            <w:tcBorders>
              <w:top w:val="single" w:sz="4" w:space="0" w:color="C7CDD1"/>
              <w:left w:val="single" w:sz="4" w:space="0" w:color="C7CDD1"/>
              <w:bottom w:val="single" w:sz="4" w:space="0" w:color="C7CDD1"/>
              <w:right w:val="single" w:sz="4" w:space="0" w:color="C7CDD1"/>
            </w:tcBorders>
            <w:shd w:val="clear" w:color="auto" w:fill="FFFFFF"/>
            <w:tcMar>
              <w:top w:w="0" w:type="dxa"/>
              <w:left w:w="0" w:type="dxa"/>
              <w:bottom w:w="0" w:type="dxa"/>
              <w:right w:w="0" w:type="dxa"/>
            </w:tcMar>
            <w:vAlign w:val="center"/>
            <w:hideMark/>
          </w:tcPr>
          <w:tbl>
            <w:tblPr>
              <w:tblW w:w="6690" w:type="dxa"/>
              <w:tblCellMar>
                <w:top w:w="15" w:type="dxa"/>
                <w:left w:w="15" w:type="dxa"/>
                <w:bottom w:w="15" w:type="dxa"/>
                <w:right w:w="15" w:type="dxa"/>
              </w:tblCellMar>
              <w:tblLook w:val="04A0"/>
            </w:tblPr>
            <w:tblGrid>
              <w:gridCol w:w="1982"/>
              <w:gridCol w:w="1663"/>
              <w:gridCol w:w="1576"/>
              <w:gridCol w:w="1469"/>
            </w:tblGrid>
            <w:tr w:rsidR="00660775" w:rsidRPr="00660775">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40.0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Excellent</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essay controlled by clear, precise, well-defined thesis; is sophisticated in both statement and insight</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32.0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Good</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clear, specific, arguable thesis central to the essay; may have left minor terms undefined</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28.0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general thesis or controlling idea; may not define several central terms</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24.0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Non-passing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thesis vague or not central to argument; central terms not defined</w:t>
                  </w:r>
                </w:p>
              </w:tc>
            </w:tr>
          </w:tbl>
          <w:p w:rsidR="00660775" w:rsidRPr="00660775" w:rsidRDefault="00660775" w:rsidP="00660775">
            <w:pPr>
              <w:spacing w:after="0" w:line="240" w:lineRule="auto"/>
              <w:rPr>
                <w:rFonts w:ascii="Helvetica" w:eastAsia="Times New Roman" w:hAnsi="Helvetica" w:cs="Helvetica"/>
                <w:color w:val="2D3B45"/>
                <w:sz w:val="14"/>
                <w:szCs w:val="14"/>
              </w:rPr>
            </w:pPr>
          </w:p>
        </w:tc>
        <w:tc>
          <w:tcPr>
            <w:tcW w:w="0" w:type="auto"/>
            <w:tcBorders>
              <w:top w:val="single" w:sz="4" w:space="0" w:color="C7CDD1"/>
              <w:left w:val="single" w:sz="4" w:space="0" w:color="C7CDD1"/>
              <w:bottom w:val="single" w:sz="4" w:space="0" w:color="C7CDD1"/>
              <w:right w:val="single" w:sz="4" w:space="0" w:color="C7CDD1"/>
            </w:tcBorders>
            <w:shd w:val="clear" w:color="auto" w:fill="FFFFFF"/>
            <w:noWrap/>
            <w:tcMar>
              <w:top w:w="60" w:type="dxa"/>
              <w:left w:w="86" w:type="dxa"/>
              <w:bottom w:w="60" w:type="dxa"/>
              <w:right w:w="86" w:type="dxa"/>
            </w:tcMar>
            <w:vAlign w:val="center"/>
            <w:hideMark/>
          </w:tcPr>
          <w:p w:rsidR="00660775" w:rsidRPr="00660775" w:rsidRDefault="00660775" w:rsidP="00660775">
            <w:pPr>
              <w:spacing w:after="0" w:line="240" w:lineRule="auto"/>
              <w:rPr>
                <w:rFonts w:ascii="Helvetica" w:eastAsia="Times New Roman" w:hAnsi="Helvetica" w:cs="Helvetica"/>
                <w:color w:val="2D3B45"/>
                <w:sz w:val="14"/>
                <w:szCs w:val="14"/>
              </w:rPr>
            </w:pPr>
            <w:r w:rsidRPr="00660775">
              <w:rPr>
                <w:rFonts w:ascii="Helvetica" w:eastAsia="Times New Roman" w:hAnsi="Helvetica" w:cs="Helvetica"/>
                <w:color w:val="2D3B45"/>
                <w:sz w:val="14"/>
              </w:rPr>
              <w:t>40.0</w:t>
            </w:r>
            <w:r w:rsidRPr="00660775">
              <w:rPr>
                <w:rFonts w:ascii="Helvetica" w:eastAsia="Times New Roman" w:hAnsi="Helvetica" w:cs="Helvetica"/>
                <w:color w:val="2D3B45"/>
                <w:sz w:val="14"/>
                <w:szCs w:val="14"/>
              </w:rPr>
              <w:t> pts</w:t>
            </w:r>
          </w:p>
        </w:tc>
      </w:tr>
      <w:tr w:rsidR="00660775" w:rsidRPr="00660775" w:rsidTr="00660775">
        <w:trPr>
          <w:trHeight w:val="1754"/>
        </w:trPr>
        <w:tc>
          <w:tcPr>
            <w:tcW w:w="0" w:type="auto"/>
            <w:tcBorders>
              <w:top w:val="single" w:sz="4" w:space="0" w:color="C7CDD1"/>
              <w:left w:val="single" w:sz="4" w:space="0" w:color="C7CDD1"/>
              <w:bottom w:val="single" w:sz="4" w:space="0" w:color="C7CDD1"/>
              <w:right w:val="single" w:sz="4" w:space="0" w:color="C7CDD1"/>
            </w:tcBorders>
            <w:shd w:val="clear" w:color="auto" w:fill="FFFFFF"/>
            <w:tcMar>
              <w:top w:w="60" w:type="dxa"/>
              <w:left w:w="86" w:type="dxa"/>
              <w:bottom w:w="60" w:type="dxa"/>
              <w:right w:w="86" w:type="dxa"/>
            </w:tcMar>
            <w:hideMark/>
          </w:tcPr>
          <w:p w:rsidR="00660775" w:rsidRPr="00660775" w:rsidRDefault="00660775" w:rsidP="00660775">
            <w:pPr>
              <w:spacing w:after="0" w:line="240" w:lineRule="auto"/>
              <w:textAlignment w:val="center"/>
              <w:rPr>
                <w:rFonts w:ascii="Helvetica" w:eastAsia="Times New Roman" w:hAnsi="Helvetica" w:cs="Helvetica"/>
                <w:color w:val="2D3B45"/>
                <w:sz w:val="14"/>
                <w:szCs w:val="14"/>
              </w:rPr>
            </w:pPr>
            <w:r w:rsidRPr="00660775">
              <w:rPr>
                <w:rFonts w:ascii="Helvetica" w:eastAsia="Times New Roman" w:hAnsi="Helvetica" w:cs="Helvetica"/>
                <w:color w:val="2D3B45"/>
                <w:sz w:val="14"/>
              </w:rPr>
              <w:t xml:space="preserve">This criterion is linked to a Learning </w:t>
            </w:r>
            <w:proofErr w:type="spellStart"/>
            <w:r w:rsidRPr="00660775">
              <w:rPr>
                <w:rFonts w:ascii="Helvetica" w:eastAsia="Times New Roman" w:hAnsi="Helvetica" w:cs="Helvetica"/>
                <w:color w:val="2D3B45"/>
                <w:sz w:val="14"/>
              </w:rPr>
              <w:t>OutcomeConceptual</w:t>
            </w:r>
            <w:proofErr w:type="spellEnd"/>
            <w:r w:rsidRPr="00660775">
              <w:rPr>
                <w:rFonts w:ascii="Helvetica" w:eastAsia="Times New Roman" w:hAnsi="Helvetica" w:cs="Helvetica"/>
                <w:color w:val="2D3B45"/>
                <w:sz w:val="14"/>
              </w:rPr>
              <w:t>/Accuracy/Argumentation</w:t>
            </w:r>
          </w:p>
        </w:tc>
        <w:tc>
          <w:tcPr>
            <w:tcW w:w="0" w:type="auto"/>
            <w:tcBorders>
              <w:top w:val="single" w:sz="4" w:space="0" w:color="C7CDD1"/>
              <w:left w:val="single" w:sz="4" w:space="0" w:color="C7CDD1"/>
              <w:bottom w:val="single" w:sz="4" w:space="0" w:color="C7CDD1"/>
              <w:right w:val="single" w:sz="4" w:space="0" w:color="C7CDD1"/>
            </w:tcBorders>
            <w:shd w:val="clear" w:color="auto" w:fill="FFFFFF"/>
            <w:tcMar>
              <w:top w:w="0" w:type="dxa"/>
              <w:left w:w="0" w:type="dxa"/>
              <w:bottom w:w="0" w:type="dxa"/>
              <w:right w:w="0" w:type="dxa"/>
            </w:tcMar>
            <w:vAlign w:val="center"/>
            <w:hideMark/>
          </w:tcPr>
          <w:tbl>
            <w:tblPr>
              <w:tblW w:w="6690" w:type="dxa"/>
              <w:tblCellMar>
                <w:top w:w="15" w:type="dxa"/>
                <w:left w:w="15" w:type="dxa"/>
                <w:bottom w:w="15" w:type="dxa"/>
                <w:right w:w="15" w:type="dxa"/>
              </w:tblCellMar>
              <w:tblLook w:val="04A0"/>
            </w:tblPr>
            <w:tblGrid>
              <w:gridCol w:w="1743"/>
              <w:gridCol w:w="1790"/>
              <w:gridCol w:w="1733"/>
              <w:gridCol w:w="1424"/>
            </w:tblGrid>
            <w:tr w:rsidR="00660775" w:rsidRPr="00660775">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40.0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Excellent</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Ideas and course content are accurately stated; student explains views in their own words; logical connections are sophisticated, correct and evident throughout</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32.0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Good</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shows a good understanding of the texts, ideas and methods of the assignment; goes beyond the obvious; may have one minor factual or conceptual inconsistency</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28.0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shows an understanding of the basic ideas and information involved in the assignment; may have some factual, interpretive, or conceptual errors</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24.0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Non-passing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shows inadequate command of course materials or has significant factual and conceptual errors; confuses some significant ideas</w:t>
                  </w:r>
                </w:p>
              </w:tc>
            </w:tr>
          </w:tbl>
          <w:p w:rsidR="00660775" w:rsidRPr="00660775" w:rsidRDefault="00660775" w:rsidP="00660775">
            <w:pPr>
              <w:spacing w:after="0" w:line="240" w:lineRule="auto"/>
              <w:rPr>
                <w:rFonts w:ascii="Helvetica" w:eastAsia="Times New Roman" w:hAnsi="Helvetica" w:cs="Helvetica"/>
                <w:color w:val="2D3B45"/>
                <w:sz w:val="14"/>
                <w:szCs w:val="14"/>
              </w:rPr>
            </w:pPr>
          </w:p>
        </w:tc>
        <w:tc>
          <w:tcPr>
            <w:tcW w:w="0" w:type="auto"/>
            <w:tcBorders>
              <w:top w:val="single" w:sz="4" w:space="0" w:color="C7CDD1"/>
              <w:left w:val="single" w:sz="4" w:space="0" w:color="C7CDD1"/>
              <w:bottom w:val="single" w:sz="4" w:space="0" w:color="C7CDD1"/>
              <w:right w:val="single" w:sz="4" w:space="0" w:color="C7CDD1"/>
            </w:tcBorders>
            <w:shd w:val="clear" w:color="auto" w:fill="FFFFFF"/>
            <w:noWrap/>
            <w:tcMar>
              <w:top w:w="60" w:type="dxa"/>
              <w:left w:w="86" w:type="dxa"/>
              <w:bottom w:w="60" w:type="dxa"/>
              <w:right w:w="86" w:type="dxa"/>
            </w:tcMar>
            <w:vAlign w:val="center"/>
            <w:hideMark/>
          </w:tcPr>
          <w:p w:rsidR="00660775" w:rsidRPr="00660775" w:rsidRDefault="00660775" w:rsidP="00660775">
            <w:pPr>
              <w:spacing w:after="0" w:line="240" w:lineRule="auto"/>
              <w:rPr>
                <w:rFonts w:ascii="Helvetica" w:eastAsia="Times New Roman" w:hAnsi="Helvetica" w:cs="Helvetica"/>
                <w:color w:val="2D3B45"/>
                <w:sz w:val="14"/>
                <w:szCs w:val="14"/>
              </w:rPr>
            </w:pPr>
            <w:r w:rsidRPr="00660775">
              <w:rPr>
                <w:rFonts w:ascii="Helvetica" w:eastAsia="Times New Roman" w:hAnsi="Helvetica" w:cs="Helvetica"/>
                <w:color w:val="2D3B45"/>
                <w:sz w:val="14"/>
              </w:rPr>
              <w:t>40.0</w:t>
            </w:r>
            <w:r w:rsidRPr="00660775">
              <w:rPr>
                <w:rFonts w:ascii="Helvetica" w:eastAsia="Times New Roman" w:hAnsi="Helvetica" w:cs="Helvetica"/>
                <w:color w:val="2D3B45"/>
                <w:sz w:val="14"/>
                <w:szCs w:val="14"/>
              </w:rPr>
              <w:t> pts</w:t>
            </w:r>
          </w:p>
        </w:tc>
      </w:tr>
      <w:tr w:rsidR="00660775" w:rsidRPr="00660775" w:rsidTr="00660775">
        <w:trPr>
          <w:trHeight w:val="1754"/>
        </w:trPr>
        <w:tc>
          <w:tcPr>
            <w:tcW w:w="0" w:type="auto"/>
            <w:tcBorders>
              <w:top w:val="single" w:sz="4" w:space="0" w:color="C7CDD1"/>
              <w:left w:val="single" w:sz="4" w:space="0" w:color="C7CDD1"/>
              <w:bottom w:val="single" w:sz="4" w:space="0" w:color="C7CDD1"/>
              <w:right w:val="single" w:sz="4" w:space="0" w:color="C7CDD1"/>
            </w:tcBorders>
            <w:shd w:val="clear" w:color="auto" w:fill="FFFFFF"/>
            <w:tcMar>
              <w:top w:w="60" w:type="dxa"/>
              <w:left w:w="86" w:type="dxa"/>
              <w:bottom w:w="60" w:type="dxa"/>
              <w:right w:w="86" w:type="dxa"/>
            </w:tcMar>
            <w:hideMark/>
          </w:tcPr>
          <w:p w:rsidR="00660775" w:rsidRPr="00660775" w:rsidRDefault="00660775" w:rsidP="00660775">
            <w:pPr>
              <w:spacing w:after="0" w:line="240" w:lineRule="auto"/>
              <w:textAlignment w:val="center"/>
              <w:rPr>
                <w:rFonts w:ascii="Helvetica" w:eastAsia="Times New Roman" w:hAnsi="Helvetica" w:cs="Helvetica"/>
                <w:color w:val="2D3B45"/>
                <w:sz w:val="14"/>
                <w:szCs w:val="14"/>
              </w:rPr>
            </w:pPr>
            <w:r w:rsidRPr="00660775">
              <w:rPr>
                <w:rFonts w:ascii="Helvetica" w:eastAsia="Times New Roman" w:hAnsi="Helvetica" w:cs="Helvetica"/>
                <w:color w:val="2D3B45"/>
                <w:sz w:val="14"/>
              </w:rPr>
              <w:t xml:space="preserve">This criterion is linked to a Learning </w:t>
            </w:r>
            <w:proofErr w:type="spellStart"/>
            <w:r w:rsidRPr="00660775">
              <w:rPr>
                <w:rFonts w:ascii="Helvetica" w:eastAsia="Times New Roman" w:hAnsi="Helvetica" w:cs="Helvetica"/>
                <w:color w:val="2D3B45"/>
                <w:sz w:val="14"/>
              </w:rPr>
              <w:t>OutcomeDevelopment</w:t>
            </w:r>
            <w:proofErr w:type="spellEnd"/>
            <w:r w:rsidRPr="00660775">
              <w:rPr>
                <w:rFonts w:ascii="Helvetica" w:eastAsia="Times New Roman" w:hAnsi="Helvetica" w:cs="Helvetica"/>
                <w:color w:val="2D3B45"/>
                <w:sz w:val="14"/>
              </w:rPr>
              <w:t xml:space="preserve"> and Support</w:t>
            </w:r>
          </w:p>
        </w:tc>
        <w:tc>
          <w:tcPr>
            <w:tcW w:w="0" w:type="auto"/>
            <w:tcBorders>
              <w:top w:val="single" w:sz="4" w:space="0" w:color="C7CDD1"/>
              <w:left w:val="single" w:sz="4" w:space="0" w:color="C7CDD1"/>
              <w:bottom w:val="single" w:sz="4" w:space="0" w:color="C7CDD1"/>
              <w:right w:val="single" w:sz="4" w:space="0" w:color="C7CDD1"/>
            </w:tcBorders>
            <w:shd w:val="clear" w:color="auto" w:fill="FFFFFF"/>
            <w:tcMar>
              <w:top w:w="0" w:type="dxa"/>
              <w:left w:w="0" w:type="dxa"/>
              <w:bottom w:w="0" w:type="dxa"/>
              <w:right w:w="0" w:type="dxa"/>
            </w:tcMar>
            <w:vAlign w:val="center"/>
            <w:hideMark/>
          </w:tcPr>
          <w:tbl>
            <w:tblPr>
              <w:tblW w:w="6690" w:type="dxa"/>
              <w:tblCellMar>
                <w:top w:w="15" w:type="dxa"/>
                <w:left w:w="15" w:type="dxa"/>
                <w:bottom w:w="15" w:type="dxa"/>
                <w:right w:w="15" w:type="dxa"/>
              </w:tblCellMar>
              <w:tblLook w:val="04A0"/>
            </w:tblPr>
            <w:tblGrid>
              <w:gridCol w:w="1724"/>
              <w:gridCol w:w="1683"/>
              <w:gridCol w:w="1732"/>
              <w:gridCol w:w="1551"/>
            </w:tblGrid>
            <w:tr w:rsidR="00660775" w:rsidRPr="00660775">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40.0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Excellent</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well-chosen examples; uses persuasive reasoning to develop thesis consistently; uses specific quotations or sources effectively; logical connections between ideas are evident</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32.0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Good</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pursues explanation and proof of thesis consistently; develops a main argument with explicit major points with appropriate textual evidence and supporting detail</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28.0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only partially develops the argument; shallow analysis; some ideas left unsupported; fails to integrate quotations appropriately; warrants missing</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24.0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Non-passing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frequently only narrates; digresses from one topic to another without developing ideas or terms; makes insufficient or awkward use of textual evidence</w:t>
                  </w:r>
                </w:p>
              </w:tc>
            </w:tr>
          </w:tbl>
          <w:p w:rsidR="00660775" w:rsidRPr="00660775" w:rsidRDefault="00660775" w:rsidP="00660775">
            <w:pPr>
              <w:spacing w:after="0" w:line="240" w:lineRule="auto"/>
              <w:rPr>
                <w:rFonts w:ascii="Helvetica" w:eastAsia="Times New Roman" w:hAnsi="Helvetica" w:cs="Helvetica"/>
                <w:color w:val="2D3B45"/>
                <w:sz w:val="14"/>
                <w:szCs w:val="14"/>
              </w:rPr>
            </w:pPr>
          </w:p>
        </w:tc>
        <w:tc>
          <w:tcPr>
            <w:tcW w:w="0" w:type="auto"/>
            <w:tcBorders>
              <w:top w:val="single" w:sz="4" w:space="0" w:color="C7CDD1"/>
              <w:left w:val="single" w:sz="4" w:space="0" w:color="C7CDD1"/>
              <w:bottom w:val="single" w:sz="4" w:space="0" w:color="C7CDD1"/>
              <w:right w:val="single" w:sz="4" w:space="0" w:color="C7CDD1"/>
            </w:tcBorders>
            <w:shd w:val="clear" w:color="auto" w:fill="FFFFFF"/>
            <w:noWrap/>
            <w:tcMar>
              <w:top w:w="60" w:type="dxa"/>
              <w:left w:w="86" w:type="dxa"/>
              <w:bottom w:w="60" w:type="dxa"/>
              <w:right w:w="86" w:type="dxa"/>
            </w:tcMar>
            <w:vAlign w:val="center"/>
            <w:hideMark/>
          </w:tcPr>
          <w:p w:rsidR="00660775" w:rsidRPr="00660775" w:rsidRDefault="00660775" w:rsidP="00660775">
            <w:pPr>
              <w:spacing w:after="0" w:line="240" w:lineRule="auto"/>
              <w:rPr>
                <w:rFonts w:ascii="Helvetica" w:eastAsia="Times New Roman" w:hAnsi="Helvetica" w:cs="Helvetica"/>
                <w:color w:val="2D3B45"/>
                <w:sz w:val="14"/>
                <w:szCs w:val="14"/>
              </w:rPr>
            </w:pPr>
            <w:r w:rsidRPr="00660775">
              <w:rPr>
                <w:rFonts w:ascii="Helvetica" w:eastAsia="Times New Roman" w:hAnsi="Helvetica" w:cs="Helvetica"/>
                <w:color w:val="2D3B45"/>
                <w:sz w:val="14"/>
              </w:rPr>
              <w:t>40.0</w:t>
            </w:r>
            <w:r w:rsidRPr="00660775">
              <w:rPr>
                <w:rFonts w:ascii="Helvetica" w:eastAsia="Times New Roman" w:hAnsi="Helvetica" w:cs="Helvetica"/>
                <w:color w:val="2D3B45"/>
                <w:sz w:val="14"/>
                <w:szCs w:val="14"/>
              </w:rPr>
              <w:t> pts</w:t>
            </w:r>
          </w:p>
        </w:tc>
      </w:tr>
      <w:tr w:rsidR="00660775" w:rsidRPr="00660775" w:rsidTr="00660775">
        <w:trPr>
          <w:trHeight w:val="1754"/>
        </w:trPr>
        <w:tc>
          <w:tcPr>
            <w:tcW w:w="0" w:type="auto"/>
            <w:tcBorders>
              <w:top w:val="single" w:sz="4" w:space="0" w:color="C7CDD1"/>
              <w:left w:val="single" w:sz="4" w:space="0" w:color="C7CDD1"/>
              <w:bottom w:val="single" w:sz="4" w:space="0" w:color="C7CDD1"/>
              <w:right w:val="single" w:sz="4" w:space="0" w:color="C7CDD1"/>
            </w:tcBorders>
            <w:shd w:val="clear" w:color="auto" w:fill="FFFFFF"/>
            <w:tcMar>
              <w:top w:w="60" w:type="dxa"/>
              <w:left w:w="86" w:type="dxa"/>
              <w:bottom w:w="60" w:type="dxa"/>
              <w:right w:w="86" w:type="dxa"/>
            </w:tcMar>
            <w:hideMark/>
          </w:tcPr>
          <w:p w:rsidR="00660775" w:rsidRPr="00660775" w:rsidRDefault="00660775" w:rsidP="00660775">
            <w:pPr>
              <w:spacing w:after="0" w:line="240" w:lineRule="auto"/>
              <w:textAlignment w:val="center"/>
              <w:rPr>
                <w:rFonts w:ascii="Helvetica" w:eastAsia="Times New Roman" w:hAnsi="Helvetica" w:cs="Helvetica"/>
                <w:color w:val="2D3B45"/>
                <w:sz w:val="14"/>
                <w:szCs w:val="14"/>
              </w:rPr>
            </w:pPr>
            <w:r w:rsidRPr="00660775">
              <w:rPr>
                <w:rFonts w:ascii="Helvetica" w:eastAsia="Times New Roman" w:hAnsi="Helvetica" w:cs="Helvetica"/>
                <w:color w:val="2D3B45"/>
                <w:sz w:val="14"/>
              </w:rPr>
              <w:t xml:space="preserve">This criterion is linked to a Learning </w:t>
            </w:r>
            <w:proofErr w:type="spellStart"/>
            <w:r w:rsidRPr="00660775">
              <w:rPr>
                <w:rFonts w:ascii="Helvetica" w:eastAsia="Times New Roman" w:hAnsi="Helvetica" w:cs="Helvetica"/>
                <w:color w:val="2D3B45"/>
                <w:sz w:val="14"/>
              </w:rPr>
              <w:t>OutcomeStructure</w:t>
            </w:r>
            <w:proofErr w:type="spellEnd"/>
          </w:p>
        </w:tc>
        <w:tc>
          <w:tcPr>
            <w:tcW w:w="0" w:type="auto"/>
            <w:tcBorders>
              <w:top w:val="single" w:sz="4" w:space="0" w:color="C7CDD1"/>
              <w:left w:val="single" w:sz="4" w:space="0" w:color="C7CDD1"/>
              <w:bottom w:val="single" w:sz="4" w:space="0" w:color="C7CDD1"/>
              <w:right w:val="single" w:sz="4" w:space="0" w:color="C7CDD1"/>
            </w:tcBorders>
            <w:shd w:val="clear" w:color="auto" w:fill="FFFFFF"/>
            <w:tcMar>
              <w:top w:w="0" w:type="dxa"/>
              <w:left w:w="0" w:type="dxa"/>
              <w:bottom w:w="0" w:type="dxa"/>
              <w:right w:w="0" w:type="dxa"/>
            </w:tcMar>
            <w:vAlign w:val="center"/>
            <w:hideMark/>
          </w:tcPr>
          <w:tbl>
            <w:tblPr>
              <w:tblW w:w="6690" w:type="dxa"/>
              <w:tblCellMar>
                <w:top w:w="15" w:type="dxa"/>
                <w:left w:w="15" w:type="dxa"/>
                <w:bottom w:w="15" w:type="dxa"/>
                <w:right w:w="15" w:type="dxa"/>
              </w:tblCellMar>
              <w:tblLook w:val="04A0"/>
            </w:tblPr>
            <w:tblGrid>
              <w:gridCol w:w="1746"/>
              <w:gridCol w:w="1668"/>
              <w:gridCol w:w="1732"/>
              <w:gridCol w:w="1544"/>
            </w:tblGrid>
            <w:tr w:rsidR="00660775" w:rsidRPr="00660775">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40.0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Excellent</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 xml:space="preserve">well-constructed paragraphs; appropriate, clear and smooth transitions; arrangement of organizational elements seems </w:t>
                  </w:r>
                  <w:r w:rsidRPr="00660775">
                    <w:rPr>
                      <w:rFonts w:ascii="Times New Roman" w:eastAsia="Times New Roman" w:hAnsi="Times New Roman" w:cs="Times New Roman"/>
                      <w:sz w:val="20"/>
                      <w:szCs w:val="20"/>
                    </w:rPr>
                    <w:lastRenderedPageBreak/>
                    <w:t xml:space="preserve">particularly </w:t>
                  </w:r>
                  <w:proofErr w:type="spellStart"/>
                  <w:r w:rsidRPr="00660775">
                    <w:rPr>
                      <w:rFonts w:ascii="Times New Roman" w:eastAsia="Times New Roman" w:hAnsi="Times New Roman" w:cs="Times New Roman"/>
                      <w:sz w:val="20"/>
                      <w:szCs w:val="20"/>
                    </w:rPr>
                    <w:t>ap</w:t>
                  </w:r>
                  <w:proofErr w:type="spellEnd"/>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lastRenderedPageBreak/>
                    <w:t>32.0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Good</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 xml:space="preserve">distinct units of thought in paragraphs controlled by specific, detailed, and arguable topic sentences; clear transitions </w:t>
                  </w:r>
                  <w:r w:rsidRPr="00660775">
                    <w:rPr>
                      <w:rFonts w:ascii="Times New Roman" w:eastAsia="Times New Roman" w:hAnsi="Times New Roman" w:cs="Times New Roman"/>
                      <w:sz w:val="20"/>
                      <w:szCs w:val="20"/>
                    </w:rPr>
                    <w:lastRenderedPageBreak/>
                    <w:t>between developed, cohering, and logically arranged paragraphs</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lastRenderedPageBreak/>
                    <w:t>28.0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 xml:space="preserve">some awkward transitions; some brief, weakly unified or undeveloped paragraphs; arrangement may not appear entirely </w:t>
                  </w:r>
                  <w:r w:rsidRPr="00660775">
                    <w:rPr>
                      <w:rFonts w:ascii="Times New Roman" w:eastAsia="Times New Roman" w:hAnsi="Times New Roman" w:cs="Times New Roman"/>
                      <w:sz w:val="20"/>
                      <w:szCs w:val="20"/>
                    </w:rPr>
                    <w:lastRenderedPageBreak/>
                    <w:t>natural; contains extraneous information</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lastRenderedPageBreak/>
                    <w:t>24.0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Non-passing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 xml:space="preserve">simplistic, tends to narrate or merely summarize; wanders from one topic to another; illogical arrangement of </w:t>
                  </w:r>
                  <w:r w:rsidRPr="00660775">
                    <w:rPr>
                      <w:rFonts w:ascii="Times New Roman" w:eastAsia="Times New Roman" w:hAnsi="Times New Roman" w:cs="Times New Roman"/>
                      <w:sz w:val="20"/>
                      <w:szCs w:val="20"/>
                    </w:rPr>
                    <w:lastRenderedPageBreak/>
                    <w:t>ideas</w:t>
                  </w:r>
                </w:p>
              </w:tc>
            </w:tr>
          </w:tbl>
          <w:p w:rsidR="00660775" w:rsidRPr="00660775" w:rsidRDefault="00660775" w:rsidP="00660775">
            <w:pPr>
              <w:spacing w:after="0" w:line="240" w:lineRule="auto"/>
              <w:rPr>
                <w:rFonts w:ascii="Helvetica" w:eastAsia="Times New Roman" w:hAnsi="Helvetica" w:cs="Helvetica"/>
                <w:color w:val="2D3B45"/>
                <w:sz w:val="14"/>
                <w:szCs w:val="14"/>
              </w:rPr>
            </w:pPr>
          </w:p>
        </w:tc>
        <w:tc>
          <w:tcPr>
            <w:tcW w:w="0" w:type="auto"/>
            <w:tcBorders>
              <w:top w:val="single" w:sz="4" w:space="0" w:color="C7CDD1"/>
              <w:left w:val="single" w:sz="4" w:space="0" w:color="C7CDD1"/>
              <w:bottom w:val="single" w:sz="4" w:space="0" w:color="C7CDD1"/>
              <w:right w:val="single" w:sz="4" w:space="0" w:color="C7CDD1"/>
            </w:tcBorders>
            <w:shd w:val="clear" w:color="auto" w:fill="FFFFFF"/>
            <w:noWrap/>
            <w:tcMar>
              <w:top w:w="60" w:type="dxa"/>
              <w:left w:w="86" w:type="dxa"/>
              <w:bottom w:w="60" w:type="dxa"/>
              <w:right w:w="86" w:type="dxa"/>
            </w:tcMar>
            <w:vAlign w:val="center"/>
            <w:hideMark/>
          </w:tcPr>
          <w:p w:rsidR="00660775" w:rsidRPr="00660775" w:rsidRDefault="00660775" w:rsidP="00660775">
            <w:pPr>
              <w:spacing w:after="0" w:line="240" w:lineRule="auto"/>
              <w:rPr>
                <w:rFonts w:ascii="Helvetica" w:eastAsia="Times New Roman" w:hAnsi="Helvetica" w:cs="Helvetica"/>
                <w:color w:val="2D3B45"/>
                <w:sz w:val="14"/>
                <w:szCs w:val="14"/>
              </w:rPr>
            </w:pPr>
            <w:r w:rsidRPr="00660775">
              <w:rPr>
                <w:rFonts w:ascii="Helvetica" w:eastAsia="Times New Roman" w:hAnsi="Helvetica" w:cs="Helvetica"/>
                <w:color w:val="2D3B45"/>
                <w:sz w:val="14"/>
              </w:rPr>
              <w:lastRenderedPageBreak/>
              <w:t>40.0</w:t>
            </w:r>
            <w:r w:rsidRPr="00660775">
              <w:rPr>
                <w:rFonts w:ascii="Helvetica" w:eastAsia="Times New Roman" w:hAnsi="Helvetica" w:cs="Helvetica"/>
                <w:color w:val="2D3B45"/>
                <w:sz w:val="14"/>
                <w:szCs w:val="14"/>
              </w:rPr>
              <w:t> pts</w:t>
            </w:r>
          </w:p>
        </w:tc>
      </w:tr>
      <w:tr w:rsidR="00660775" w:rsidRPr="00660775" w:rsidTr="00660775">
        <w:trPr>
          <w:trHeight w:val="2257"/>
        </w:trPr>
        <w:tc>
          <w:tcPr>
            <w:tcW w:w="0" w:type="auto"/>
            <w:tcBorders>
              <w:top w:val="single" w:sz="4" w:space="0" w:color="C7CDD1"/>
              <w:left w:val="single" w:sz="4" w:space="0" w:color="C7CDD1"/>
              <w:bottom w:val="single" w:sz="4" w:space="0" w:color="C7CDD1"/>
              <w:right w:val="single" w:sz="4" w:space="0" w:color="C7CDD1"/>
            </w:tcBorders>
            <w:shd w:val="clear" w:color="auto" w:fill="FFFFFF"/>
            <w:tcMar>
              <w:top w:w="60" w:type="dxa"/>
              <w:left w:w="86" w:type="dxa"/>
              <w:bottom w:w="60" w:type="dxa"/>
              <w:right w:w="86" w:type="dxa"/>
            </w:tcMar>
            <w:hideMark/>
          </w:tcPr>
          <w:p w:rsidR="00660775" w:rsidRPr="00660775" w:rsidRDefault="00660775" w:rsidP="00660775">
            <w:pPr>
              <w:spacing w:after="0" w:line="240" w:lineRule="auto"/>
              <w:textAlignment w:val="center"/>
              <w:rPr>
                <w:rFonts w:ascii="Helvetica" w:eastAsia="Times New Roman" w:hAnsi="Helvetica" w:cs="Helvetica"/>
                <w:color w:val="2D3B45"/>
                <w:sz w:val="14"/>
                <w:szCs w:val="14"/>
              </w:rPr>
            </w:pPr>
            <w:r w:rsidRPr="00660775">
              <w:rPr>
                <w:rFonts w:ascii="Helvetica" w:eastAsia="Times New Roman" w:hAnsi="Helvetica" w:cs="Helvetica"/>
                <w:color w:val="2D3B45"/>
                <w:sz w:val="14"/>
              </w:rPr>
              <w:lastRenderedPageBreak/>
              <w:t xml:space="preserve">This criterion is linked to a Learning </w:t>
            </w:r>
            <w:proofErr w:type="spellStart"/>
            <w:r w:rsidRPr="00660775">
              <w:rPr>
                <w:rFonts w:ascii="Helvetica" w:eastAsia="Times New Roman" w:hAnsi="Helvetica" w:cs="Helvetica"/>
                <w:color w:val="2D3B45"/>
                <w:sz w:val="14"/>
              </w:rPr>
              <w:t>OutcomeLanguage</w:t>
            </w:r>
            <w:proofErr w:type="spellEnd"/>
          </w:p>
        </w:tc>
        <w:tc>
          <w:tcPr>
            <w:tcW w:w="0" w:type="auto"/>
            <w:tcBorders>
              <w:top w:val="single" w:sz="4" w:space="0" w:color="C7CDD1"/>
              <w:left w:val="single" w:sz="4" w:space="0" w:color="C7CDD1"/>
              <w:bottom w:val="single" w:sz="4" w:space="0" w:color="C7CDD1"/>
              <w:right w:val="single" w:sz="4" w:space="0" w:color="C7CDD1"/>
            </w:tcBorders>
            <w:shd w:val="clear" w:color="auto" w:fill="FFFFFF"/>
            <w:tcMar>
              <w:top w:w="0" w:type="dxa"/>
              <w:left w:w="0" w:type="dxa"/>
              <w:bottom w:w="0" w:type="dxa"/>
              <w:right w:w="0" w:type="dxa"/>
            </w:tcMar>
            <w:vAlign w:val="center"/>
            <w:hideMark/>
          </w:tcPr>
          <w:tbl>
            <w:tblPr>
              <w:tblW w:w="6690" w:type="dxa"/>
              <w:tblCellMar>
                <w:top w:w="15" w:type="dxa"/>
                <w:left w:w="15" w:type="dxa"/>
                <w:bottom w:w="15" w:type="dxa"/>
                <w:right w:w="15" w:type="dxa"/>
              </w:tblCellMar>
              <w:tblLook w:val="04A0"/>
            </w:tblPr>
            <w:tblGrid>
              <w:gridCol w:w="1485"/>
              <w:gridCol w:w="1502"/>
              <w:gridCol w:w="1897"/>
              <w:gridCol w:w="1806"/>
            </w:tblGrid>
            <w:tr w:rsidR="00660775" w:rsidRPr="00660775">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40.0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Excellent</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uses sophisticated sentences effectively; usually chooses words aptly; observes professional conventions of written English; makes few minor or technical errors</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32.0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Good</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a few mechanical difficulties or stylistic problems; may make occasional problematic word choices or syntax errors; a few spelling or punctuation errors; usually presents quotations effectively, using appropriate format</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28.0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more frequent wordiness; unclear or awkward sentences; imprecise use of words or over-reliance on passive voice; some distracting grammatical errors (wrong verb tense, pronoun agreement, apostrophe errors, singular/plural errors, article use, preposition use, comma splice, etc); attempts to present quotations accurately</w:t>
                  </w:r>
                </w:p>
              </w:tc>
              <w:tc>
                <w:tcPr>
                  <w:tcW w:w="0" w:type="auto"/>
                  <w:tcBorders>
                    <w:top w:val="single" w:sz="2" w:space="0" w:color="AAAAAA"/>
                    <w:left w:val="single" w:sz="4" w:space="0" w:color="AAAAAA"/>
                    <w:bottom w:val="single" w:sz="2" w:space="0" w:color="AAAAAA"/>
                    <w:right w:val="single" w:sz="2" w:space="0" w:color="AAAAAA"/>
                  </w:tcBorders>
                  <w:shd w:val="clear" w:color="auto" w:fill="auto"/>
                  <w:tcMar>
                    <w:top w:w="60" w:type="dxa"/>
                    <w:left w:w="86" w:type="dxa"/>
                    <w:bottom w:w="60" w:type="dxa"/>
                    <w:right w:w="86" w:type="dxa"/>
                  </w:tcMar>
                  <w:hideMark/>
                </w:tcPr>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rPr>
                    <w:t>24.0 pts</w:t>
                  </w:r>
                </w:p>
                <w:p w:rsidR="00660775" w:rsidRPr="00660775" w:rsidRDefault="00660775" w:rsidP="00660775">
                  <w:pPr>
                    <w:spacing w:after="0" w:line="240" w:lineRule="auto"/>
                    <w:rPr>
                      <w:rFonts w:ascii="Times New Roman" w:eastAsia="Times New Roman" w:hAnsi="Times New Roman" w:cs="Times New Roman"/>
                      <w:b/>
                      <w:bCs/>
                      <w:sz w:val="20"/>
                      <w:szCs w:val="20"/>
                    </w:rPr>
                  </w:pPr>
                  <w:r w:rsidRPr="00660775">
                    <w:rPr>
                      <w:rFonts w:ascii="Times New Roman" w:eastAsia="Times New Roman" w:hAnsi="Times New Roman" w:cs="Times New Roman"/>
                      <w:b/>
                      <w:bCs/>
                      <w:sz w:val="20"/>
                      <w:szCs w:val="20"/>
                    </w:rPr>
                    <w:t>Non-passing</w:t>
                  </w:r>
                </w:p>
                <w:p w:rsidR="00660775" w:rsidRPr="00660775" w:rsidRDefault="00660775" w:rsidP="00660775">
                  <w:pPr>
                    <w:spacing w:after="0" w:line="240" w:lineRule="auto"/>
                    <w:rPr>
                      <w:rFonts w:ascii="Times New Roman" w:eastAsia="Times New Roman" w:hAnsi="Times New Roman" w:cs="Times New Roman"/>
                      <w:sz w:val="20"/>
                      <w:szCs w:val="20"/>
                    </w:rPr>
                  </w:pPr>
                  <w:r w:rsidRPr="00660775">
                    <w:rPr>
                      <w:rFonts w:ascii="Times New Roman" w:eastAsia="Times New Roman" w:hAnsi="Times New Roman" w:cs="Times New Roman"/>
                      <w:sz w:val="20"/>
                      <w:szCs w:val="20"/>
                    </w:rPr>
                    <w:t xml:space="preserve">some major grammatical or proofreading errors (subject-verb agreement, sentence fragments, word form errors, etc.); language frequently weakened by </w:t>
                  </w:r>
                  <w:proofErr w:type="spellStart"/>
                  <w:r w:rsidRPr="00660775">
                    <w:rPr>
                      <w:rFonts w:ascii="Times New Roman" w:eastAsia="Times New Roman" w:hAnsi="Times New Roman" w:cs="Times New Roman"/>
                      <w:sz w:val="20"/>
                      <w:szCs w:val="20"/>
                    </w:rPr>
                    <w:t>cliches</w:t>
                  </w:r>
                  <w:proofErr w:type="spellEnd"/>
                  <w:r w:rsidRPr="00660775">
                    <w:rPr>
                      <w:rFonts w:ascii="Times New Roman" w:eastAsia="Times New Roman" w:hAnsi="Times New Roman" w:cs="Times New Roman"/>
                      <w:sz w:val="20"/>
                      <w:szCs w:val="20"/>
                    </w:rPr>
                    <w:t>, colloquialisms, repeated inexact word choices; incorrect quotation or citation format</w:t>
                  </w:r>
                </w:p>
              </w:tc>
            </w:tr>
          </w:tbl>
          <w:p w:rsidR="00660775" w:rsidRPr="00660775" w:rsidRDefault="00660775" w:rsidP="00660775">
            <w:pPr>
              <w:spacing w:after="0" w:line="240" w:lineRule="auto"/>
              <w:rPr>
                <w:rFonts w:ascii="Helvetica" w:eastAsia="Times New Roman" w:hAnsi="Helvetica" w:cs="Helvetica"/>
                <w:color w:val="2D3B45"/>
                <w:sz w:val="14"/>
                <w:szCs w:val="14"/>
              </w:rPr>
            </w:pPr>
          </w:p>
        </w:tc>
        <w:tc>
          <w:tcPr>
            <w:tcW w:w="0" w:type="auto"/>
            <w:tcBorders>
              <w:top w:val="single" w:sz="4" w:space="0" w:color="C7CDD1"/>
              <w:left w:val="single" w:sz="4" w:space="0" w:color="C7CDD1"/>
              <w:bottom w:val="single" w:sz="4" w:space="0" w:color="C7CDD1"/>
              <w:right w:val="single" w:sz="4" w:space="0" w:color="C7CDD1"/>
            </w:tcBorders>
            <w:shd w:val="clear" w:color="auto" w:fill="FFFFFF"/>
            <w:noWrap/>
            <w:tcMar>
              <w:top w:w="60" w:type="dxa"/>
              <w:left w:w="86" w:type="dxa"/>
              <w:bottom w:w="60" w:type="dxa"/>
              <w:right w:w="86" w:type="dxa"/>
            </w:tcMar>
            <w:vAlign w:val="center"/>
            <w:hideMark/>
          </w:tcPr>
          <w:p w:rsidR="00660775" w:rsidRPr="00660775" w:rsidRDefault="00660775" w:rsidP="00660775">
            <w:pPr>
              <w:spacing w:after="0" w:line="240" w:lineRule="auto"/>
              <w:rPr>
                <w:rFonts w:ascii="Helvetica" w:eastAsia="Times New Roman" w:hAnsi="Helvetica" w:cs="Helvetica"/>
                <w:color w:val="2D3B45"/>
                <w:sz w:val="14"/>
                <w:szCs w:val="14"/>
              </w:rPr>
            </w:pPr>
            <w:r w:rsidRPr="00660775">
              <w:rPr>
                <w:rFonts w:ascii="Helvetica" w:eastAsia="Times New Roman" w:hAnsi="Helvetica" w:cs="Helvetica"/>
                <w:color w:val="2D3B45"/>
                <w:sz w:val="14"/>
              </w:rPr>
              <w:t>40.0</w:t>
            </w:r>
            <w:r w:rsidRPr="00660775">
              <w:rPr>
                <w:rFonts w:ascii="Helvetica" w:eastAsia="Times New Roman" w:hAnsi="Helvetica" w:cs="Helvetica"/>
                <w:color w:val="2D3B45"/>
                <w:sz w:val="14"/>
                <w:szCs w:val="14"/>
              </w:rPr>
              <w:t> pts</w:t>
            </w:r>
          </w:p>
        </w:tc>
      </w:tr>
    </w:tbl>
    <w:p w:rsidR="00660775" w:rsidRPr="00660775" w:rsidRDefault="00660775" w:rsidP="00660775">
      <w:pPr>
        <w:pStyle w:val="p1"/>
        <w:shd w:val="clear" w:color="auto" w:fill="FFFFFF"/>
        <w:spacing w:before="103" w:beforeAutospacing="0" w:after="103" w:afterAutospacing="0"/>
        <w:rPr>
          <w:color w:val="2D3B45"/>
        </w:rPr>
      </w:pPr>
    </w:p>
    <w:p w:rsidR="00660775" w:rsidRDefault="00660775"/>
    <w:p w:rsidR="00660775" w:rsidRDefault="00660775"/>
    <w:sectPr w:rsidR="00660775" w:rsidSect="00F03E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660775"/>
    <w:rsid w:val="003B71B7"/>
    <w:rsid w:val="00475B06"/>
    <w:rsid w:val="00660775"/>
    <w:rsid w:val="00F03EDB"/>
    <w:rsid w:val="00FF14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1B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607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775"/>
    <w:rPr>
      <w:b/>
      <w:bCs/>
    </w:rPr>
  </w:style>
  <w:style w:type="character" w:styleId="Emphasis">
    <w:name w:val="Emphasis"/>
    <w:basedOn w:val="DefaultParagraphFont"/>
    <w:uiPriority w:val="20"/>
    <w:qFormat/>
    <w:rsid w:val="00660775"/>
    <w:rPr>
      <w:i/>
      <w:iCs/>
    </w:rPr>
  </w:style>
  <w:style w:type="character" w:styleId="Hyperlink">
    <w:name w:val="Hyperlink"/>
    <w:basedOn w:val="DefaultParagraphFont"/>
    <w:uiPriority w:val="99"/>
    <w:unhideWhenUsed/>
    <w:rsid w:val="00660775"/>
    <w:rPr>
      <w:color w:val="0000FF" w:themeColor="hyperlink"/>
      <w:u w:val="single"/>
    </w:rPr>
  </w:style>
  <w:style w:type="character" w:customStyle="1" w:styleId="title">
    <w:name w:val="title"/>
    <w:basedOn w:val="DefaultParagraphFont"/>
    <w:rsid w:val="00660775"/>
  </w:style>
  <w:style w:type="character" w:customStyle="1" w:styleId="screenreader-only">
    <w:name w:val="screenreader-only"/>
    <w:basedOn w:val="DefaultParagraphFont"/>
    <w:rsid w:val="00660775"/>
  </w:style>
  <w:style w:type="character" w:customStyle="1" w:styleId="description">
    <w:name w:val="description"/>
    <w:basedOn w:val="DefaultParagraphFont"/>
    <w:rsid w:val="00660775"/>
  </w:style>
  <w:style w:type="character" w:customStyle="1" w:styleId="nobr">
    <w:name w:val="nobr"/>
    <w:basedOn w:val="DefaultParagraphFont"/>
    <w:rsid w:val="00660775"/>
  </w:style>
  <w:style w:type="character" w:customStyle="1" w:styleId="points">
    <w:name w:val="points"/>
    <w:basedOn w:val="DefaultParagraphFont"/>
    <w:rsid w:val="00660775"/>
  </w:style>
  <w:style w:type="character" w:customStyle="1" w:styleId="displaycriterionpoints">
    <w:name w:val="display_criterion_points"/>
    <w:basedOn w:val="DefaultParagraphFont"/>
    <w:rsid w:val="00660775"/>
  </w:style>
</w:styles>
</file>

<file path=word/webSettings.xml><?xml version="1.0" encoding="utf-8"?>
<w:webSettings xmlns:r="http://schemas.openxmlformats.org/officeDocument/2006/relationships" xmlns:w="http://schemas.openxmlformats.org/wordprocessingml/2006/main">
  <w:divs>
    <w:div w:id="7148142">
      <w:bodyDiv w:val="1"/>
      <w:marLeft w:val="0"/>
      <w:marRight w:val="0"/>
      <w:marTop w:val="0"/>
      <w:marBottom w:val="0"/>
      <w:divBdr>
        <w:top w:val="none" w:sz="0" w:space="0" w:color="auto"/>
        <w:left w:val="none" w:sz="0" w:space="0" w:color="auto"/>
        <w:bottom w:val="none" w:sz="0" w:space="0" w:color="auto"/>
        <w:right w:val="none" w:sz="0" w:space="0" w:color="auto"/>
      </w:divBdr>
    </w:div>
    <w:div w:id="485710136">
      <w:bodyDiv w:val="1"/>
      <w:marLeft w:val="0"/>
      <w:marRight w:val="0"/>
      <w:marTop w:val="0"/>
      <w:marBottom w:val="0"/>
      <w:divBdr>
        <w:top w:val="none" w:sz="0" w:space="0" w:color="auto"/>
        <w:left w:val="none" w:sz="0" w:space="0" w:color="auto"/>
        <w:bottom w:val="none" w:sz="0" w:space="0" w:color="auto"/>
        <w:right w:val="none" w:sz="0" w:space="0" w:color="auto"/>
      </w:divBdr>
    </w:div>
    <w:div w:id="1522865012">
      <w:bodyDiv w:val="1"/>
      <w:marLeft w:val="0"/>
      <w:marRight w:val="0"/>
      <w:marTop w:val="0"/>
      <w:marBottom w:val="0"/>
      <w:divBdr>
        <w:top w:val="none" w:sz="0" w:space="0" w:color="auto"/>
        <w:left w:val="none" w:sz="0" w:space="0" w:color="auto"/>
        <w:bottom w:val="none" w:sz="0" w:space="0" w:color="auto"/>
        <w:right w:val="none" w:sz="0" w:space="0" w:color="auto"/>
      </w:divBdr>
    </w:div>
    <w:div w:id="1936400146">
      <w:bodyDiv w:val="1"/>
      <w:marLeft w:val="0"/>
      <w:marRight w:val="0"/>
      <w:marTop w:val="0"/>
      <w:marBottom w:val="0"/>
      <w:divBdr>
        <w:top w:val="none" w:sz="0" w:space="0" w:color="auto"/>
        <w:left w:val="none" w:sz="0" w:space="0" w:color="auto"/>
        <w:bottom w:val="none" w:sz="0" w:space="0" w:color="auto"/>
        <w:right w:val="none" w:sz="0" w:space="0" w:color="auto"/>
      </w:divBdr>
      <w:divsChild>
        <w:div w:id="267352790">
          <w:marLeft w:val="0"/>
          <w:marRight w:val="0"/>
          <w:marTop w:val="0"/>
          <w:marBottom w:val="0"/>
          <w:divBdr>
            <w:top w:val="single" w:sz="4" w:space="2" w:color="C7CDD1"/>
            <w:left w:val="single" w:sz="4" w:space="2" w:color="C7CDD1"/>
            <w:bottom w:val="none" w:sz="0" w:space="0" w:color="auto"/>
            <w:right w:val="single" w:sz="4" w:space="2" w:color="C7CDD1"/>
          </w:divBdr>
          <w:divsChild>
            <w:div w:id="1383291330">
              <w:marLeft w:val="0"/>
              <w:marRight w:val="0"/>
              <w:marTop w:val="0"/>
              <w:marBottom w:val="0"/>
              <w:divBdr>
                <w:top w:val="none" w:sz="0" w:space="0" w:color="auto"/>
                <w:left w:val="none" w:sz="0" w:space="0" w:color="auto"/>
                <w:bottom w:val="none" w:sz="0" w:space="0" w:color="auto"/>
                <w:right w:val="none" w:sz="0" w:space="0" w:color="auto"/>
              </w:divBdr>
            </w:div>
          </w:divsChild>
        </w:div>
        <w:div w:id="133527047">
          <w:marLeft w:val="-9"/>
          <w:marRight w:val="-9"/>
          <w:marTop w:val="0"/>
          <w:marBottom w:val="0"/>
          <w:divBdr>
            <w:top w:val="none" w:sz="0" w:space="0" w:color="auto"/>
            <w:left w:val="none" w:sz="0" w:space="0" w:color="auto"/>
            <w:bottom w:val="none" w:sz="0" w:space="0" w:color="auto"/>
            <w:right w:val="none" w:sz="0" w:space="0" w:color="auto"/>
          </w:divBdr>
        </w:div>
        <w:div w:id="395517336">
          <w:marLeft w:val="0"/>
          <w:marRight w:val="0"/>
          <w:marTop w:val="0"/>
          <w:marBottom w:val="0"/>
          <w:divBdr>
            <w:top w:val="none" w:sz="0" w:space="0" w:color="auto"/>
            <w:left w:val="none" w:sz="0" w:space="0" w:color="auto"/>
            <w:bottom w:val="none" w:sz="0" w:space="0" w:color="auto"/>
            <w:right w:val="none" w:sz="0" w:space="0" w:color="auto"/>
          </w:divBdr>
          <w:divsChild>
            <w:div w:id="450713143">
              <w:marLeft w:val="0"/>
              <w:marRight w:val="0"/>
              <w:marTop w:val="0"/>
              <w:marBottom w:val="0"/>
              <w:divBdr>
                <w:top w:val="none" w:sz="0" w:space="0" w:color="auto"/>
                <w:left w:val="none" w:sz="0" w:space="0" w:color="auto"/>
                <w:bottom w:val="none" w:sz="0" w:space="0" w:color="auto"/>
                <w:right w:val="none" w:sz="0" w:space="0" w:color="auto"/>
              </w:divBdr>
            </w:div>
          </w:divsChild>
        </w:div>
        <w:div w:id="1830321350">
          <w:marLeft w:val="0"/>
          <w:marRight w:val="0"/>
          <w:marTop w:val="0"/>
          <w:marBottom w:val="0"/>
          <w:divBdr>
            <w:top w:val="none" w:sz="0" w:space="0" w:color="auto"/>
            <w:left w:val="none" w:sz="0" w:space="0" w:color="auto"/>
            <w:bottom w:val="none" w:sz="0" w:space="0" w:color="auto"/>
            <w:right w:val="none" w:sz="0" w:space="0" w:color="auto"/>
          </w:divBdr>
          <w:divsChild>
            <w:div w:id="1512716148">
              <w:marLeft w:val="0"/>
              <w:marRight w:val="0"/>
              <w:marTop w:val="0"/>
              <w:marBottom w:val="0"/>
              <w:divBdr>
                <w:top w:val="none" w:sz="0" w:space="0" w:color="auto"/>
                <w:left w:val="none" w:sz="0" w:space="0" w:color="auto"/>
                <w:bottom w:val="none" w:sz="0" w:space="0" w:color="auto"/>
                <w:right w:val="none" w:sz="0" w:space="0" w:color="auto"/>
              </w:divBdr>
              <w:divsChild>
                <w:div w:id="1399672606">
                  <w:marLeft w:val="0"/>
                  <w:marRight w:val="0"/>
                  <w:marTop w:val="0"/>
                  <w:marBottom w:val="0"/>
                  <w:divBdr>
                    <w:top w:val="none" w:sz="0" w:space="0" w:color="auto"/>
                    <w:left w:val="none" w:sz="0" w:space="0" w:color="auto"/>
                    <w:bottom w:val="none" w:sz="0" w:space="0" w:color="auto"/>
                    <w:right w:val="none" w:sz="0" w:space="0" w:color="auto"/>
                  </w:divBdr>
                </w:div>
                <w:div w:id="15918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12071">
          <w:marLeft w:val="0"/>
          <w:marRight w:val="0"/>
          <w:marTop w:val="0"/>
          <w:marBottom w:val="0"/>
          <w:divBdr>
            <w:top w:val="none" w:sz="0" w:space="0" w:color="auto"/>
            <w:left w:val="none" w:sz="0" w:space="0" w:color="auto"/>
            <w:bottom w:val="none" w:sz="0" w:space="0" w:color="auto"/>
            <w:right w:val="none" w:sz="0" w:space="0" w:color="auto"/>
          </w:divBdr>
          <w:divsChild>
            <w:div w:id="467167518">
              <w:marLeft w:val="0"/>
              <w:marRight w:val="0"/>
              <w:marTop w:val="0"/>
              <w:marBottom w:val="0"/>
              <w:divBdr>
                <w:top w:val="none" w:sz="0" w:space="0" w:color="auto"/>
                <w:left w:val="none" w:sz="0" w:space="0" w:color="auto"/>
                <w:bottom w:val="none" w:sz="0" w:space="0" w:color="auto"/>
                <w:right w:val="none" w:sz="0" w:space="0" w:color="auto"/>
              </w:divBdr>
              <w:divsChild>
                <w:div w:id="1476333180">
                  <w:marLeft w:val="0"/>
                  <w:marRight w:val="0"/>
                  <w:marTop w:val="0"/>
                  <w:marBottom w:val="0"/>
                  <w:divBdr>
                    <w:top w:val="none" w:sz="0" w:space="0" w:color="auto"/>
                    <w:left w:val="none" w:sz="0" w:space="0" w:color="auto"/>
                    <w:bottom w:val="none" w:sz="0" w:space="0" w:color="auto"/>
                    <w:right w:val="none" w:sz="0" w:space="0" w:color="auto"/>
                  </w:divBdr>
                </w:div>
                <w:div w:id="96018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5054">
          <w:marLeft w:val="0"/>
          <w:marRight w:val="0"/>
          <w:marTop w:val="0"/>
          <w:marBottom w:val="0"/>
          <w:divBdr>
            <w:top w:val="none" w:sz="0" w:space="0" w:color="auto"/>
            <w:left w:val="none" w:sz="0" w:space="0" w:color="auto"/>
            <w:bottom w:val="none" w:sz="0" w:space="0" w:color="auto"/>
            <w:right w:val="none" w:sz="0" w:space="0" w:color="auto"/>
          </w:divBdr>
          <w:divsChild>
            <w:div w:id="28536636">
              <w:marLeft w:val="0"/>
              <w:marRight w:val="0"/>
              <w:marTop w:val="0"/>
              <w:marBottom w:val="0"/>
              <w:divBdr>
                <w:top w:val="none" w:sz="0" w:space="0" w:color="auto"/>
                <w:left w:val="none" w:sz="0" w:space="0" w:color="auto"/>
                <w:bottom w:val="none" w:sz="0" w:space="0" w:color="auto"/>
                <w:right w:val="none" w:sz="0" w:space="0" w:color="auto"/>
              </w:divBdr>
              <w:divsChild>
                <w:div w:id="2087217214">
                  <w:marLeft w:val="0"/>
                  <w:marRight w:val="0"/>
                  <w:marTop w:val="0"/>
                  <w:marBottom w:val="0"/>
                  <w:divBdr>
                    <w:top w:val="none" w:sz="0" w:space="0" w:color="auto"/>
                    <w:left w:val="none" w:sz="0" w:space="0" w:color="auto"/>
                    <w:bottom w:val="none" w:sz="0" w:space="0" w:color="auto"/>
                    <w:right w:val="none" w:sz="0" w:space="0" w:color="auto"/>
                  </w:divBdr>
                </w:div>
                <w:div w:id="12138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96746">
          <w:marLeft w:val="0"/>
          <w:marRight w:val="0"/>
          <w:marTop w:val="0"/>
          <w:marBottom w:val="0"/>
          <w:divBdr>
            <w:top w:val="none" w:sz="0" w:space="0" w:color="auto"/>
            <w:left w:val="none" w:sz="0" w:space="0" w:color="auto"/>
            <w:bottom w:val="none" w:sz="0" w:space="0" w:color="auto"/>
            <w:right w:val="none" w:sz="0" w:space="0" w:color="auto"/>
          </w:divBdr>
          <w:divsChild>
            <w:div w:id="1853836512">
              <w:marLeft w:val="0"/>
              <w:marRight w:val="0"/>
              <w:marTop w:val="0"/>
              <w:marBottom w:val="0"/>
              <w:divBdr>
                <w:top w:val="none" w:sz="0" w:space="0" w:color="auto"/>
                <w:left w:val="none" w:sz="0" w:space="0" w:color="auto"/>
                <w:bottom w:val="none" w:sz="0" w:space="0" w:color="auto"/>
                <w:right w:val="none" w:sz="0" w:space="0" w:color="auto"/>
              </w:divBdr>
              <w:divsChild>
                <w:div w:id="1896696324">
                  <w:marLeft w:val="0"/>
                  <w:marRight w:val="0"/>
                  <w:marTop w:val="0"/>
                  <w:marBottom w:val="0"/>
                  <w:divBdr>
                    <w:top w:val="none" w:sz="0" w:space="0" w:color="auto"/>
                    <w:left w:val="none" w:sz="0" w:space="0" w:color="auto"/>
                    <w:bottom w:val="none" w:sz="0" w:space="0" w:color="auto"/>
                    <w:right w:val="none" w:sz="0" w:space="0" w:color="auto"/>
                  </w:divBdr>
                </w:div>
                <w:div w:id="50070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30663">
          <w:marLeft w:val="0"/>
          <w:marRight w:val="0"/>
          <w:marTop w:val="0"/>
          <w:marBottom w:val="0"/>
          <w:divBdr>
            <w:top w:val="none" w:sz="0" w:space="0" w:color="auto"/>
            <w:left w:val="none" w:sz="0" w:space="0" w:color="auto"/>
            <w:bottom w:val="none" w:sz="0" w:space="0" w:color="auto"/>
            <w:right w:val="none" w:sz="0" w:space="0" w:color="auto"/>
          </w:divBdr>
        </w:div>
        <w:div w:id="630748502">
          <w:marLeft w:val="0"/>
          <w:marRight w:val="0"/>
          <w:marTop w:val="0"/>
          <w:marBottom w:val="0"/>
          <w:divBdr>
            <w:top w:val="none" w:sz="0" w:space="0" w:color="auto"/>
            <w:left w:val="none" w:sz="0" w:space="0" w:color="auto"/>
            <w:bottom w:val="none" w:sz="0" w:space="0" w:color="auto"/>
            <w:right w:val="none" w:sz="0" w:space="0" w:color="auto"/>
          </w:divBdr>
          <w:divsChild>
            <w:div w:id="1341155603">
              <w:marLeft w:val="0"/>
              <w:marRight w:val="0"/>
              <w:marTop w:val="0"/>
              <w:marBottom w:val="0"/>
              <w:divBdr>
                <w:top w:val="none" w:sz="0" w:space="0" w:color="auto"/>
                <w:left w:val="none" w:sz="0" w:space="0" w:color="auto"/>
                <w:bottom w:val="none" w:sz="0" w:space="0" w:color="auto"/>
                <w:right w:val="none" w:sz="0" w:space="0" w:color="auto"/>
              </w:divBdr>
            </w:div>
          </w:divsChild>
        </w:div>
        <w:div w:id="1694647908">
          <w:marLeft w:val="0"/>
          <w:marRight w:val="0"/>
          <w:marTop w:val="0"/>
          <w:marBottom w:val="0"/>
          <w:divBdr>
            <w:top w:val="none" w:sz="0" w:space="0" w:color="auto"/>
            <w:left w:val="none" w:sz="0" w:space="0" w:color="auto"/>
            <w:bottom w:val="none" w:sz="0" w:space="0" w:color="auto"/>
            <w:right w:val="none" w:sz="0" w:space="0" w:color="auto"/>
          </w:divBdr>
          <w:divsChild>
            <w:div w:id="2020228520">
              <w:marLeft w:val="0"/>
              <w:marRight w:val="0"/>
              <w:marTop w:val="0"/>
              <w:marBottom w:val="0"/>
              <w:divBdr>
                <w:top w:val="none" w:sz="0" w:space="0" w:color="auto"/>
                <w:left w:val="none" w:sz="0" w:space="0" w:color="auto"/>
                <w:bottom w:val="none" w:sz="0" w:space="0" w:color="auto"/>
                <w:right w:val="none" w:sz="0" w:space="0" w:color="auto"/>
              </w:divBdr>
              <w:divsChild>
                <w:div w:id="2141603654">
                  <w:marLeft w:val="0"/>
                  <w:marRight w:val="0"/>
                  <w:marTop w:val="0"/>
                  <w:marBottom w:val="0"/>
                  <w:divBdr>
                    <w:top w:val="none" w:sz="0" w:space="0" w:color="auto"/>
                    <w:left w:val="none" w:sz="0" w:space="0" w:color="auto"/>
                    <w:bottom w:val="none" w:sz="0" w:space="0" w:color="auto"/>
                    <w:right w:val="none" w:sz="0" w:space="0" w:color="auto"/>
                  </w:divBdr>
                </w:div>
                <w:div w:id="148022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054664">
          <w:marLeft w:val="0"/>
          <w:marRight w:val="0"/>
          <w:marTop w:val="0"/>
          <w:marBottom w:val="0"/>
          <w:divBdr>
            <w:top w:val="none" w:sz="0" w:space="0" w:color="auto"/>
            <w:left w:val="none" w:sz="0" w:space="0" w:color="auto"/>
            <w:bottom w:val="none" w:sz="0" w:space="0" w:color="auto"/>
            <w:right w:val="none" w:sz="0" w:space="0" w:color="auto"/>
          </w:divBdr>
          <w:divsChild>
            <w:div w:id="1661689125">
              <w:marLeft w:val="0"/>
              <w:marRight w:val="0"/>
              <w:marTop w:val="0"/>
              <w:marBottom w:val="0"/>
              <w:divBdr>
                <w:top w:val="none" w:sz="0" w:space="0" w:color="auto"/>
                <w:left w:val="none" w:sz="0" w:space="0" w:color="auto"/>
                <w:bottom w:val="none" w:sz="0" w:space="0" w:color="auto"/>
                <w:right w:val="none" w:sz="0" w:space="0" w:color="auto"/>
              </w:divBdr>
              <w:divsChild>
                <w:div w:id="162471256">
                  <w:marLeft w:val="0"/>
                  <w:marRight w:val="0"/>
                  <w:marTop w:val="0"/>
                  <w:marBottom w:val="0"/>
                  <w:divBdr>
                    <w:top w:val="none" w:sz="0" w:space="0" w:color="auto"/>
                    <w:left w:val="none" w:sz="0" w:space="0" w:color="auto"/>
                    <w:bottom w:val="none" w:sz="0" w:space="0" w:color="auto"/>
                    <w:right w:val="none" w:sz="0" w:space="0" w:color="auto"/>
                  </w:divBdr>
                </w:div>
                <w:div w:id="118351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814209">
          <w:marLeft w:val="0"/>
          <w:marRight w:val="0"/>
          <w:marTop w:val="0"/>
          <w:marBottom w:val="0"/>
          <w:divBdr>
            <w:top w:val="none" w:sz="0" w:space="0" w:color="auto"/>
            <w:left w:val="none" w:sz="0" w:space="0" w:color="auto"/>
            <w:bottom w:val="none" w:sz="0" w:space="0" w:color="auto"/>
            <w:right w:val="none" w:sz="0" w:space="0" w:color="auto"/>
          </w:divBdr>
          <w:divsChild>
            <w:div w:id="1219826907">
              <w:marLeft w:val="0"/>
              <w:marRight w:val="0"/>
              <w:marTop w:val="0"/>
              <w:marBottom w:val="0"/>
              <w:divBdr>
                <w:top w:val="none" w:sz="0" w:space="0" w:color="auto"/>
                <w:left w:val="none" w:sz="0" w:space="0" w:color="auto"/>
                <w:bottom w:val="none" w:sz="0" w:space="0" w:color="auto"/>
                <w:right w:val="none" w:sz="0" w:space="0" w:color="auto"/>
              </w:divBdr>
              <w:divsChild>
                <w:div w:id="377165696">
                  <w:marLeft w:val="0"/>
                  <w:marRight w:val="0"/>
                  <w:marTop w:val="0"/>
                  <w:marBottom w:val="0"/>
                  <w:divBdr>
                    <w:top w:val="none" w:sz="0" w:space="0" w:color="auto"/>
                    <w:left w:val="none" w:sz="0" w:space="0" w:color="auto"/>
                    <w:bottom w:val="none" w:sz="0" w:space="0" w:color="auto"/>
                    <w:right w:val="none" w:sz="0" w:space="0" w:color="auto"/>
                  </w:divBdr>
                </w:div>
                <w:div w:id="4857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96151">
          <w:marLeft w:val="0"/>
          <w:marRight w:val="0"/>
          <w:marTop w:val="0"/>
          <w:marBottom w:val="0"/>
          <w:divBdr>
            <w:top w:val="none" w:sz="0" w:space="0" w:color="auto"/>
            <w:left w:val="none" w:sz="0" w:space="0" w:color="auto"/>
            <w:bottom w:val="none" w:sz="0" w:space="0" w:color="auto"/>
            <w:right w:val="none" w:sz="0" w:space="0" w:color="auto"/>
          </w:divBdr>
          <w:divsChild>
            <w:div w:id="333531626">
              <w:marLeft w:val="0"/>
              <w:marRight w:val="0"/>
              <w:marTop w:val="0"/>
              <w:marBottom w:val="0"/>
              <w:divBdr>
                <w:top w:val="none" w:sz="0" w:space="0" w:color="auto"/>
                <w:left w:val="none" w:sz="0" w:space="0" w:color="auto"/>
                <w:bottom w:val="none" w:sz="0" w:space="0" w:color="auto"/>
                <w:right w:val="none" w:sz="0" w:space="0" w:color="auto"/>
              </w:divBdr>
              <w:divsChild>
                <w:div w:id="438067212">
                  <w:marLeft w:val="0"/>
                  <w:marRight w:val="0"/>
                  <w:marTop w:val="0"/>
                  <w:marBottom w:val="0"/>
                  <w:divBdr>
                    <w:top w:val="none" w:sz="0" w:space="0" w:color="auto"/>
                    <w:left w:val="none" w:sz="0" w:space="0" w:color="auto"/>
                    <w:bottom w:val="none" w:sz="0" w:space="0" w:color="auto"/>
                    <w:right w:val="none" w:sz="0" w:space="0" w:color="auto"/>
                  </w:divBdr>
                </w:div>
                <w:div w:id="152312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89702">
          <w:marLeft w:val="0"/>
          <w:marRight w:val="0"/>
          <w:marTop w:val="0"/>
          <w:marBottom w:val="0"/>
          <w:divBdr>
            <w:top w:val="none" w:sz="0" w:space="0" w:color="auto"/>
            <w:left w:val="none" w:sz="0" w:space="0" w:color="auto"/>
            <w:bottom w:val="none" w:sz="0" w:space="0" w:color="auto"/>
            <w:right w:val="none" w:sz="0" w:space="0" w:color="auto"/>
          </w:divBdr>
        </w:div>
        <w:div w:id="1689334352">
          <w:marLeft w:val="0"/>
          <w:marRight w:val="0"/>
          <w:marTop w:val="0"/>
          <w:marBottom w:val="0"/>
          <w:divBdr>
            <w:top w:val="none" w:sz="0" w:space="0" w:color="auto"/>
            <w:left w:val="none" w:sz="0" w:space="0" w:color="auto"/>
            <w:bottom w:val="none" w:sz="0" w:space="0" w:color="auto"/>
            <w:right w:val="none" w:sz="0" w:space="0" w:color="auto"/>
          </w:divBdr>
          <w:divsChild>
            <w:div w:id="778991413">
              <w:marLeft w:val="0"/>
              <w:marRight w:val="0"/>
              <w:marTop w:val="0"/>
              <w:marBottom w:val="0"/>
              <w:divBdr>
                <w:top w:val="none" w:sz="0" w:space="0" w:color="auto"/>
                <w:left w:val="none" w:sz="0" w:space="0" w:color="auto"/>
                <w:bottom w:val="none" w:sz="0" w:space="0" w:color="auto"/>
                <w:right w:val="none" w:sz="0" w:space="0" w:color="auto"/>
              </w:divBdr>
            </w:div>
          </w:divsChild>
        </w:div>
        <w:div w:id="1743021663">
          <w:marLeft w:val="0"/>
          <w:marRight w:val="0"/>
          <w:marTop w:val="0"/>
          <w:marBottom w:val="0"/>
          <w:divBdr>
            <w:top w:val="none" w:sz="0" w:space="0" w:color="auto"/>
            <w:left w:val="none" w:sz="0" w:space="0" w:color="auto"/>
            <w:bottom w:val="none" w:sz="0" w:space="0" w:color="auto"/>
            <w:right w:val="none" w:sz="0" w:space="0" w:color="auto"/>
          </w:divBdr>
          <w:divsChild>
            <w:div w:id="1398091528">
              <w:marLeft w:val="0"/>
              <w:marRight w:val="0"/>
              <w:marTop w:val="0"/>
              <w:marBottom w:val="0"/>
              <w:divBdr>
                <w:top w:val="none" w:sz="0" w:space="0" w:color="auto"/>
                <w:left w:val="none" w:sz="0" w:space="0" w:color="auto"/>
                <w:bottom w:val="none" w:sz="0" w:space="0" w:color="auto"/>
                <w:right w:val="none" w:sz="0" w:space="0" w:color="auto"/>
              </w:divBdr>
              <w:divsChild>
                <w:div w:id="1323465593">
                  <w:marLeft w:val="0"/>
                  <w:marRight w:val="0"/>
                  <w:marTop w:val="0"/>
                  <w:marBottom w:val="0"/>
                  <w:divBdr>
                    <w:top w:val="none" w:sz="0" w:space="0" w:color="auto"/>
                    <w:left w:val="none" w:sz="0" w:space="0" w:color="auto"/>
                    <w:bottom w:val="none" w:sz="0" w:space="0" w:color="auto"/>
                    <w:right w:val="none" w:sz="0" w:space="0" w:color="auto"/>
                  </w:divBdr>
                </w:div>
                <w:div w:id="178961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33615">
          <w:marLeft w:val="0"/>
          <w:marRight w:val="0"/>
          <w:marTop w:val="0"/>
          <w:marBottom w:val="0"/>
          <w:divBdr>
            <w:top w:val="none" w:sz="0" w:space="0" w:color="auto"/>
            <w:left w:val="none" w:sz="0" w:space="0" w:color="auto"/>
            <w:bottom w:val="none" w:sz="0" w:space="0" w:color="auto"/>
            <w:right w:val="none" w:sz="0" w:space="0" w:color="auto"/>
          </w:divBdr>
          <w:divsChild>
            <w:div w:id="1204708457">
              <w:marLeft w:val="0"/>
              <w:marRight w:val="0"/>
              <w:marTop w:val="0"/>
              <w:marBottom w:val="0"/>
              <w:divBdr>
                <w:top w:val="none" w:sz="0" w:space="0" w:color="auto"/>
                <w:left w:val="none" w:sz="0" w:space="0" w:color="auto"/>
                <w:bottom w:val="none" w:sz="0" w:space="0" w:color="auto"/>
                <w:right w:val="none" w:sz="0" w:space="0" w:color="auto"/>
              </w:divBdr>
              <w:divsChild>
                <w:div w:id="1825852479">
                  <w:marLeft w:val="0"/>
                  <w:marRight w:val="0"/>
                  <w:marTop w:val="0"/>
                  <w:marBottom w:val="0"/>
                  <w:divBdr>
                    <w:top w:val="none" w:sz="0" w:space="0" w:color="auto"/>
                    <w:left w:val="none" w:sz="0" w:space="0" w:color="auto"/>
                    <w:bottom w:val="none" w:sz="0" w:space="0" w:color="auto"/>
                    <w:right w:val="none" w:sz="0" w:space="0" w:color="auto"/>
                  </w:divBdr>
                </w:div>
                <w:div w:id="9717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5454">
          <w:marLeft w:val="0"/>
          <w:marRight w:val="0"/>
          <w:marTop w:val="0"/>
          <w:marBottom w:val="0"/>
          <w:divBdr>
            <w:top w:val="none" w:sz="0" w:space="0" w:color="auto"/>
            <w:left w:val="none" w:sz="0" w:space="0" w:color="auto"/>
            <w:bottom w:val="none" w:sz="0" w:space="0" w:color="auto"/>
            <w:right w:val="none" w:sz="0" w:space="0" w:color="auto"/>
          </w:divBdr>
          <w:divsChild>
            <w:div w:id="490604146">
              <w:marLeft w:val="0"/>
              <w:marRight w:val="0"/>
              <w:marTop w:val="0"/>
              <w:marBottom w:val="0"/>
              <w:divBdr>
                <w:top w:val="none" w:sz="0" w:space="0" w:color="auto"/>
                <w:left w:val="none" w:sz="0" w:space="0" w:color="auto"/>
                <w:bottom w:val="none" w:sz="0" w:space="0" w:color="auto"/>
                <w:right w:val="none" w:sz="0" w:space="0" w:color="auto"/>
              </w:divBdr>
              <w:divsChild>
                <w:div w:id="98379949">
                  <w:marLeft w:val="0"/>
                  <w:marRight w:val="0"/>
                  <w:marTop w:val="0"/>
                  <w:marBottom w:val="0"/>
                  <w:divBdr>
                    <w:top w:val="none" w:sz="0" w:space="0" w:color="auto"/>
                    <w:left w:val="none" w:sz="0" w:space="0" w:color="auto"/>
                    <w:bottom w:val="none" w:sz="0" w:space="0" w:color="auto"/>
                    <w:right w:val="none" w:sz="0" w:space="0" w:color="auto"/>
                  </w:divBdr>
                </w:div>
                <w:div w:id="2783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7724">
          <w:marLeft w:val="0"/>
          <w:marRight w:val="0"/>
          <w:marTop w:val="0"/>
          <w:marBottom w:val="0"/>
          <w:divBdr>
            <w:top w:val="none" w:sz="0" w:space="0" w:color="auto"/>
            <w:left w:val="none" w:sz="0" w:space="0" w:color="auto"/>
            <w:bottom w:val="none" w:sz="0" w:space="0" w:color="auto"/>
            <w:right w:val="none" w:sz="0" w:space="0" w:color="auto"/>
          </w:divBdr>
          <w:divsChild>
            <w:div w:id="982007642">
              <w:marLeft w:val="0"/>
              <w:marRight w:val="0"/>
              <w:marTop w:val="0"/>
              <w:marBottom w:val="0"/>
              <w:divBdr>
                <w:top w:val="none" w:sz="0" w:space="0" w:color="auto"/>
                <w:left w:val="none" w:sz="0" w:space="0" w:color="auto"/>
                <w:bottom w:val="none" w:sz="0" w:space="0" w:color="auto"/>
                <w:right w:val="none" w:sz="0" w:space="0" w:color="auto"/>
              </w:divBdr>
              <w:divsChild>
                <w:div w:id="1463573070">
                  <w:marLeft w:val="0"/>
                  <w:marRight w:val="0"/>
                  <w:marTop w:val="0"/>
                  <w:marBottom w:val="0"/>
                  <w:divBdr>
                    <w:top w:val="none" w:sz="0" w:space="0" w:color="auto"/>
                    <w:left w:val="none" w:sz="0" w:space="0" w:color="auto"/>
                    <w:bottom w:val="none" w:sz="0" w:space="0" w:color="auto"/>
                    <w:right w:val="none" w:sz="0" w:space="0" w:color="auto"/>
                  </w:divBdr>
                </w:div>
                <w:div w:id="39435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97156">
          <w:marLeft w:val="0"/>
          <w:marRight w:val="0"/>
          <w:marTop w:val="0"/>
          <w:marBottom w:val="0"/>
          <w:divBdr>
            <w:top w:val="none" w:sz="0" w:space="0" w:color="auto"/>
            <w:left w:val="none" w:sz="0" w:space="0" w:color="auto"/>
            <w:bottom w:val="none" w:sz="0" w:space="0" w:color="auto"/>
            <w:right w:val="none" w:sz="0" w:space="0" w:color="auto"/>
          </w:divBdr>
        </w:div>
        <w:div w:id="1409501881">
          <w:marLeft w:val="0"/>
          <w:marRight w:val="0"/>
          <w:marTop w:val="0"/>
          <w:marBottom w:val="0"/>
          <w:divBdr>
            <w:top w:val="none" w:sz="0" w:space="0" w:color="auto"/>
            <w:left w:val="none" w:sz="0" w:space="0" w:color="auto"/>
            <w:bottom w:val="none" w:sz="0" w:space="0" w:color="auto"/>
            <w:right w:val="none" w:sz="0" w:space="0" w:color="auto"/>
          </w:divBdr>
          <w:divsChild>
            <w:div w:id="1002662118">
              <w:marLeft w:val="0"/>
              <w:marRight w:val="0"/>
              <w:marTop w:val="0"/>
              <w:marBottom w:val="0"/>
              <w:divBdr>
                <w:top w:val="none" w:sz="0" w:space="0" w:color="auto"/>
                <w:left w:val="none" w:sz="0" w:space="0" w:color="auto"/>
                <w:bottom w:val="none" w:sz="0" w:space="0" w:color="auto"/>
                <w:right w:val="none" w:sz="0" w:space="0" w:color="auto"/>
              </w:divBdr>
            </w:div>
          </w:divsChild>
        </w:div>
        <w:div w:id="1051423545">
          <w:marLeft w:val="0"/>
          <w:marRight w:val="0"/>
          <w:marTop w:val="0"/>
          <w:marBottom w:val="0"/>
          <w:divBdr>
            <w:top w:val="none" w:sz="0" w:space="0" w:color="auto"/>
            <w:left w:val="none" w:sz="0" w:space="0" w:color="auto"/>
            <w:bottom w:val="none" w:sz="0" w:space="0" w:color="auto"/>
            <w:right w:val="none" w:sz="0" w:space="0" w:color="auto"/>
          </w:divBdr>
          <w:divsChild>
            <w:div w:id="863634731">
              <w:marLeft w:val="0"/>
              <w:marRight w:val="0"/>
              <w:marTop w:val="0"/>
              <w:marBottom w:val="0"/>
              <w:divBdr>
                <w:top w:val="none" w:sz="0" w:space="0" w:color="auto"/>
                <w:left w:val="none" w:sz="0" w:space="0" w:color="auto"/>
                <w:bottom w:val="none" w:sz="0" w:space="0" w:color="auto"/>
                <w:right w:val="none" w:sz="0" w:space="0" w:color="auto"/>
              </w:divBdr>
              <w:divsChild>
                <w:div w:id="699428558">
                  <w:marLeft w:val="0"/>
                  <w:marRight w:val="0"/>
                  <w:marTop w:val="0"/>
                  <w:marBottom w:val="0"/>
                  <w:divBdr>
                    <w:top w:val="none" w:sz="0" w:space="0" w:color="auto"/>
                    <w:left w:val="none" w:sz="0" w:space="0" w:color="auto"/>
                    <w:bottom w:val="none" w:sz="0" w:space="0" w:color="auto"/>
                    <w:right w:val="none" w:sz="0" w:space="0" w:color="auto"/>
                  </w:divBdr>
                </w:div>
                <w:div w:id="19248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04015">
          <w:marLeft w:val="0"/>
          <w:marRight w:val="0"/>
          <w:marTop w:val="0"/>
          <w:marBottom w:val="0"/>
          <w:divBdr>
            <w:top w:val="none" w:sz="0" w:space="0" w:color="auto"/>
            <w:left w:val="none" w:sz="0" w:space="0" w:color="auto"/>
            <w:bottom w:val="none" w:sz="0" w:space="0" w:color="auto"/>
            <w:right w:val="none" w:sz="0" w:space="0" w:color="auto"/>
          </w:divBdr>
          <w:divsChild>
            <w:div w:id="141972521">
              <w:marLeft w:val="0"/>
              <w:marRight w:val="0"/>
              <w:marTop w:val="0"/>
              <w:marBottom w:val="0"/>
              <w:divBdr>
                <w:top w:val="none" w:sz="0" w:space="0" w:color="auto"/>
                <w:left w:val="none" w:sz="0" w:space="0" w:color="auto"/>
                <w:bottom w:val="none" w:sz="0" w:space="0" w:color="auto"/>
                <w:right w:val="none" w:sz="0" w:space="0" w:color="auto"/>
              </w:divBdr>
              <w:divsChild>
                <w:div w:id="2040736887">
                  <w:marLeft w:val="0"/>
                  <w:marRight w:val="0"/>
                  <w:marTop w:val="0"/>
                  <w:marBottom w:val="0"/>
                  <w:divBdr>
                    <w:top w:val="none" w:sz="0" w:space="0" w:color="auto"/>
                    <w:left w:val="none" w:sz="0" w:space="0" w:color="auto"/>
                    <w:bottom w:val="none" w:sz="0" w:space="0" w:color="auto"/>
                    <w:right w:val="none" w:sz="0" w:space="0" w:color="auto"/>
                  </w:divBdr>
                </w:div>
                <w:div w:id="141959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06321">
          <w:marLeft w:val="0"/>
          <w:marRight w:val="0"/>
          <w:marTop w:val="0"/>
          <w:marBottom w:val="0"/>
          <w:divBdr>
            <w:top w:val="none" w:sz="0" w:space="0" w:color="auto"/>
            <w:left w:val="none" w:sz="0" w:space="0" w:color="auto"/>
            <w:bottom w:val="none" w:sz="0" w:space="0" w:color="auto"/>
            <w:right w:val="none" w:sz="0" w:space="0" w:color="auto"/>
          </w:divBdr>
          <w:divsChild>
            <w:div w:id="1445030279">
              <w:marLeft w:val="0"/>
              <w:marRight w:val="0"/>
              <w:marTop w:val="0"/>
              <w:marBottom w:val="0"/>
              <w:divBdr>
                <w:top w:val="none" w:sz="0" w:space="0" w:color="auto"/>
                <w:left w:val="none" w:sz="0" w:space="0" w:color="auto"/>
                <w:bottom w:val="none" w:sz="0" w:space="0" w:color="auto"/>
                <w:right w:val="none" w:sz="0" w:space="0" w:color="auto"/>
              </w:divBdr>
              <w:divsChild>
                <w:div w:id="1175999661">
                  <w:marLeft w:val="0"/>
                  <w:marRight w:val="0"/>
                  <w:marTop w:val="0"/>
                  <w:marBottom w:val="0"/>
                  <w:divBdr>
                    <w:top w:val="none" w:sz="0" w:space="0" w:color="auto"/>
                    <w:left w:val="none" w:sz="0" w:space="0" w:color="auto"/>
                    <w:bottom w:val="none" w:sz="0" w:space="0" w:color="auto"/>
                    <w:right w:val="none" w:sz="0" w:space="0" w:color="auto"/>
                  </w:divBdr>
                </w:div>
                <w:div w:id="5461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30812">
          <w:marLeft w:val="0"/>
          <w:marRight w:val="0"/>
          <w:marTop w:val="0"/>
          <w:marBottom w:val="0"/>
          <w:divBdr>
            <w:top w:val="none" w:sz="0" w:space="0" w:color="auto"/>
            <w:left w:val="none" w:sz="0" w:space="0" w:color="auto"/>
            <w:bottom w:val="none" w:sz="0" w:space="0" w:color="auto"/>
            <w:right w:val="none" w:sz="0" w:space="0" w:color="auto"/>
          </w:divBdr>
          <w:divsChild>
            <w:div w:id="920287500">
              <w:marLeft w:val="0"/>
              <w:marRight w:val="0"/>
              <w:marTop w:val="0"/>
              <w:marBottom w:val="0"/>
              <w:divBdr>
                <w:top w:val="none" w:sz="0" w:space="0" w:color="auto"/>
                <w:left w:val="none" w:sz="0" w:space="0" w:color="auto"/>
                <w:bottom w:val="none" w:sz="0" w:space="0" w:color="auto"/>
                <w:right w:val="none" w:sz="0" w:space="0" w:color="auto"/>
              </w:divBdr>
              <w:divsChild>
                <w:div w:id="1379546404">
                  <w:marLeft w:val="0"/>
                  <w:marRight w:val="0"/>
                  <w:marTop w:val="0"/>
                  <w:marBottom w:val="0"/>
                  <w:divBdr>
                    <w:top w:val="none" w:sz="0" w:space="0" w:color="auto"/>
                    <w:left w:val="none" w:sz="0" w:space="0" w:color="auto"/>
                    <w:bottom w:val="none" w:sz="0" w:space="0" w:color="auto"/>
                    <w:right w:val="none" w:sz="0" w:space="0" w:color="auto"/>
                  </w:divBdr>
                </w:div>
                <w:div w:id="7449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0726">
          <w:marLeft w:val="0"/>
          <w:marRight w:val="0"/>
          <w:marTop w:val="0"/>
          <w:marBottom w:val="0"/>
          <w:divBdr>
            <w:top w:val="none" w:sz="0" w:space="0" w:color="auto"/>
            <w:left w:val="none" w:sz="0" w:space="0" w:color="auto"/>
            <w:bottom w:val="none" w:sz="0" w:space="0" w:color="auto"/>
            <w:right w:val="none" w:sz="0" w:space="0" w:color="auto"/>
          </w:divBdr>
        </w:div>
        <w:div w:id="1386566466">
          <w:marLeft w:val="0"/>
          <w:marRight w:val="0"/>
          <w:marTop w:val="0"/>
          <w:marBottom w:val="0"/>
          <w:divBdr>
            <w:top w:val="none" w:sz="0" w:space="0" w:color="auto"/>
            <w:left w:val="none" w:sz="0" w:space="0" w:color="auto"/>
            <w:bottom w:val="none" w:sz="0" w:space="0" w:color="auto"/>
            <w:right w:val="none" w:sz="0" w:space="0" w:color="auto"/>
          </w:divBdr>
          <w:divsChild>
            <w:div w:id="10575777">
              <w:marLeft w:val="0"/>
              <w:marRight w:val="0"/>
              <w:marTop w:val="0"/>
              <w:marBottom w:val="0"/>
              <w:divBdr>
                <w:top w:val="none" w:sz="0" w:space="0" w:color="auto"/>
                <w:left w:val="none" w:sz="0" w:space="0" w:color="auto"/>
                <w:bottom w:val="none" w:sz="0" w:space="0" w:color="auto"/>
                <w:right w:val="none" w:sz="0" w:space="0" w:color="auto"/>
              </w:divBdr>
            </w:div>
          </w:divsChild>
        </w:div>
        <w:div w:id="1242327440">
          <w:marLeft w:val="0"/>
          <w:marRight w:val="0"/>
          <w:marTop w:val="0"/>
          <w:marBottom w:val="0"/>
          <w:divBdr>
            <w:top w:val="none" w:sz="0" w:space="0" w:color="auto"/>
            <w:left w:val="none" w:sz="0" w:space="0" w:color="auto"/>
            <w:bottom w:val="none" w:sz="0" w:space="0" w:color="auto"/>
            <w:right w:val="none" w:sz="0" w:space="0" w:color="auto"/>
          </w:divBdr>
          <w:divsChild>
            <w:div w:id="309361604">
              <w:marLeft w:val="0"/>
              <w:marRight w:val="0"/>
              <w:marTop w:val="0"/>
              <w:marBottom w:val="0"/>
              <w:divBdr>
                <w:top w:val="none" w:sz="0" w:space="0" w:color="auto"/>
                <w:left w:val="none" w:sz="0" w:space="0" w:color="auto"/>
                <w:bottom w:val="none" w:sz="0" w:space="0" w:color="auto"/>
                <w:right w:val="none" w:sz="0" w:space="0" w:color="auto"/>
              </w:divBdr>
              <w:divsChild>
                <w:div w:id="546798135">
                  <w:marLeft w:val="0"/>
                  <w:marRight w:val="0"/>
                  <w:marTop w:val="0"/>
                  <w:marBottom w:val="0"/>
                  <w:divBdr>
                    <w:top w:val="none" w:sz="0" w:space="0" w:color="auto"/>
                    <w:left w:val="none" w:sz="0" w:space="0" w:color="auto"/>
                    <w:bottom w:val="none" w:sz="0" w:space="0" w:color="auto"/>
                    <w:right w:val="none" w:sz="0" w:space="0" w:color="auto"/>
                  </w:divBdr>
                </w:div>
                <w:div w:id="85688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8565">
          <w:marLeft w:val="0"/>
          <w:marRight w:val="0"/>
          <w:marTop w:val="0"/>
          <w:marBottom w:val="0"/>
          <w:divBdr>
            <w:top w:val="none" w:sz="0" w:space="0" w:color="auto"/>
            <w:left w:val="none" w:sz="0" w:space="0" w:color="auto"/>
            <w:bottom w:val="none" w:sz="0" w:space="0" w:color="auto"/>
            <w:right w:val="none" w:sz="0" w:space="0" w:color="auto"/>
          </w:divBdr>
          <w:divsChild>
            <w:div w:id="1457336657">
              <w:marLeft w:val="0"/>
              <w:marRight w:val="0"/>
              <w:marTop w:val="0"/>
              <w:marBottom w:val="0"/>
              <w:divBdr>
                <w:top w:val="none" w:sz="0" w:space="0" w:color="auto"/>
                <w:left w:val="none" w:sz="0" w:space="0" w:color="auto"/>
                <w:bottom w:val="none" w:sz="0" w:space="0" w:color="auto"/>
                <w:right w:val="none" w:sz="0" w:space="0" w:color="auto"/>
              </w:divBdr>
              <w:divsChild>
                <w:div w:id="1937009750">
                  <w:marLeft w:val="0"/>
                  <w:marRight w:val="0"/>
                  <w:marTop w:val="0"/>
                  <w:marBottom w:val="0"/>
                  <w:divBdr>
                    <w:top w:val="none" w:sz="0" w:space="0" w:color="auto"/>
                    <w:left w:val="none" w:sz="0" w:space="0" w:color="auto"/>
                    <w:bottom w:val="none" w:sz="0" w:space="0" w:color="auto"/>
                    <w:right w:val="none" w:sz="0" w:space="0" w:color="auto"/>
                  </w:divBdr>
                </w:div>
                <w:div w:id="145090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15248">
          <w:marLeft w:val="0"/>
          <w:marRight w:val="0"/>
          <w:marTop w:val="0"/>
          <w:marBottom w:val="0"/>
          <w:divBdr>
            <w:top w:val="none" w:sz="0" w:space="0" w:color="auto"/>
            <w:left w:val="none" w:sz="0" w:space="0" w:color="auto"/>
            <w:bottom w:val="none" w:sz="0" w:space="0" w:color="auto"/>
            <w:right w:val="none" w:sz="0" w:space="0" w:color="auto"/>
          </w:divBdr>
          <w:divsChild>
            <w:div w:id="1487285328">
              <w:marLeft w:val="0"/>
              <w:marRight w:val="0"/>
              <w:marTop w:val="0"/>
              <w:marBottom w:val="0"/>
              <w:divBdr>
                <w:top w:val="none" w:sz="0" w:space="0" w:color="auto"/>
                <w:left w:val="none" w:sz="0" w:space="0" w:color="auto"/>
                <w:bottom w:val="none" w:sz="0" w:space="0" w:color="auto"/>
                <w:right w:val="none" w:sz="0" w:space="0" w:color="auto"/>
              </w:divBdr>
              <w:divsChild>
                <w:div w:id="1665935041">
                  <w:marLeft w:val="0"/>
                  <w:marRight w:val="0"/>
                  <w:marTop w:val="0"/>
                  <w:marBottom w:val="0"/>
                  <w:divBdr>
                    <w:top w:val="none" w:sz="0" w:space="0" w:color="auto"/>
                    <w:left w:val="none" w:sz="0" w:space="0" w:color="auto"/>
                    <w:bottom w:val="none" w:sz="0" w:space="0" w:color="auto"/>
                    <w:right w:val="none" w:sz="0" w:space="0" w:color="auto"/>
                  </w:divBdr>
                </w:div>
                <w:div w:id="14100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52043">
          <w:marLeft w:val="0"/>
          <w:marRight w:val="0"/>
          <w:marTop w:val="0"/>
          <w:marBottom w:val="0"/>
          <w:divBdr>
            <w:top w:val="none" w:sz="0" w:space="0" w:color="auto"/>
            <w:left w:val="none" w:sz="0" w:space="0" w:color="auto"/>
            <w:bottom w:val="none" w:sz="0" w:space="0" w:color="auto"/>
            <w:right w:val="none" w:sz="0" w:space="0" w:color="auto"/>
          </w:divBdr>
          <w:divsChild>
            <w:div w:id="567154354">
              <w:marLeft w:val="0"/>
              <w:marRight w:val="0"/>
              <w:marTop w:val="0"/>
              <w:marBottom w:val="0"/>
              <w:divBdr>
                <w:top w:val="none" w:sz="0" w:space="0" w:color="auto"/>
                <w:left w:val="none" w:sz="0" w:space="0" w:color="auto"/>
                <w:bottom w:val="none" w:sz="0" w:space="0" w:color="auto"/>
                <w:right w:val="none" w:sz="0" w:space="0" w:color="auto"/>
              </w:divBdr>
              <w:divsChild>
                <w:div w:id="459307737">
                  <w:marLeft w:val="0"/>
                  <w:marRight w:val="0"/>
                  <w:marTop w:val="0"/>
                  <w:marBottom w:val="0"/>
                  <w:divBdr>
                    <w:top w:val="none" w:sz="0" w:space="0" w:color="auto"/>
                    <w:left w:val="none" w:sz="0" w:space="0" w:color="auto"/>
                    <w:bottom w:val="none" w:sz="0" w:space="0" w:color="auto"/>
                    <w:right w:val="none" w:sz="0" w:space="0" w:color="auto"/>
                  </w:divBdr>
                </w:div>
                <w:div w:id="6680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63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OqIgQC0Gx4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1365</Words>
  <Characters>7787</Characters>
  <Application>Microsoft Office Word</Application>
  <DocSecurity>0</DocSecurity>
  <Lines>64</Lines>
  <Paragraphs>18</Paragraphs>
  <ScaleCrop>false</ScaleCrop>
  <Company>Grizli777</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RoqueC</dc:creator>
  <cp:lastModifiedBy>RoqueC</cp:lastModifiedBy>
  <cp:revision>1</cp:revision>
  <dcterms:created xsi:type="dcterms:W3CDTF">2020-11-03T20:58:00Z</dcterms:created>
  <dcterms:modified xsi:type="dcterms:W3CDTF">2020-11-03T21:03:00Z</dcterms:modified>
</cp:coreProperties>
</file>